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7BB1" w14:textId="5C5EBDA1" w:rsidR="00BF17EC" w:rsidRDefault="00D35664">
      <w:pPr>
        <w:pStyle w:val="GvdeMetni"/>
        <w:spacing w:line="240" w:lineRule="auto"/>
        <w:ind w:left="117" w:firstLine="0"/>
        <w:rPr>
          <w:sz w:val="20"/>
        </w:rPr>
      </w:pPr>
      <w:r w:rsidRPr="00D0332B">
        <w:rPr>
          <w:noProof/>
          <w:sz w:val="20"/>
          <w:lang w:eastAsia="tr-TR"/>
        </w:rPr>
        <w:drawing>
          <wp:anchor distT="0" distB="0" distL="114300" distR="114300" simplePos="0" relativeHeight="251659264" behindDoc="1" locked="0" layoutInCell="1" allowOverlap="1" wp14:anchorId="7644C636" wp14:editId="561015FD">
            <wp:simplePos x="0" y="0"/>
            <wp:positionH relativeFrom="margin">
              <wp:posOffset>2438400</wp:posOffset>
            </wp:positionH>
            <wp:positionV relativeFrom="paragraph">
              <wp:posOffset>163830</wp:posOffset>
            </wp:positionV>
            <wp:extent cx="1565275" cy="403860"/>
            <wp:effectExtent l="0" t="0" r="0" b="0"/>
            <wp:wrapTight wrapText="bothSides">
              <wp:wrapPolygon edited="0">
                <wp:start x="3680" y="0"/>
                <wp:lineTo x="1840" y="5094"/>
                <wp:lineTo x="0" y="14264"/>
                <wp:lineTo x="0" y="19358"/>
                <wp:lineTo x="14721" y="20377"/>
                <wp:lineTo x="21293" y="20377"/>
                <wp:lineTo x="21293" y="4075"/>
                <wp:lineTo x="5783" y="0"/>
                <wp:lineTo x="368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za AKDEMİR\Downloads\Aktek.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65275" cy="403860"/>
                    </a:xfrm>
                    <a:prstGeom prst="rect">
                      <a:avLst/>
                    </a:prstGeom>
                    <a:noFill/>
                    <a:ln>
                      <a:noFill/>
                    </a:ln>
                  </pic:spPr>
                </pic:pic>
              </a:graphicData>
            </a:graphic>
            <wp14:sizeRelV relativeFrom="margin">
              <wp14:pctHeight>0</wp14:pctHeight>
            </wp14:sizeRelV>
          </wp:anchor>
        </w:drawing>
      </w:r>
    </w:p>
    <w:p w14:paraId="4DA80C5F" w14:textId="77777777" w:rsidR="00BF17EC" w:rsidRDefault="00BF17EC" w:rsidP="00A6039B">
      <w:pPr>
        <w:pStyle w:val="GvdeMetni"/>
        <w:spacing w:line="240" w:lineRule="auto"/>
        <w:ind w:left="0" w:firstLine="0"/>
        <w:jc w:val="center"/>
        <w:rPr>
          <w:sz w:val="20"/>
        </w:rPr>
      </w:pPr>
    </w:p>
    <w:p w14:paraId="42EF658A" w14:textId="77777777" w:rsidR="0061789B" w:rsidRDefault="0061789B">
      <w:pPr>
        <w:pStyle w:val="Balk11"/>
        <w:spacing w:before="229" w:line="288" w:lineRule="auto"/>
        <w:ind w:left="2608" w:right="998" w:hanging="1191"/>
        <w:jc w:val="left"/>
        <w:rPr>
          <w:color w:val="632423"/>
        </w:rPr>
      </w:pPr>
    </w:p>
    <w:p w14:paraId="155F0C3D" w14:textId="77777777" w:rsidR="00BF17EC" w:rsidRDefault="002939E6">
      <w:pPr>
        <w:pStyle w:val="Balk11"/>
        <w:spacing w:before="229" w:line="288" w:lineRule="auto"/>
        <w:ind w:left="2608" w:right="998" w:hanging="1191"/>
        <w:jc w:val="left"/>
      </w:pPr>
      <w:r>
        <w:rPr>
          <w:color w:val="632423"/>
        </w:rPr>
        <w:t>6698 SAYILI KANUN UYARINCA KİŞİSEL VERİLERİN KORUNMASI HAKKINDA GENEL AYDINLATMA BİLDİRİMİ</w:t>
      </w:r>
    </w:p>
    <w:p w14:paraId="7A6534D5" w14:textId="6F051AA8" w:rsidR="00BF17EC" w:rsidRDefault="00D35664">
      <w:pPr>
        <w:pStyle w:val="GvdeMetni"/>
        <w:spacing w:before="117" w:line="240" w:lineRule="auto"/>
        <w:ind w:left="518" w:right="104" w:firstLine="708"/>
        <w:jc w:val="both"/>
      </w:pPr>
      <w:r w:rsidRPr="00D35664">
        <w:t>Akdemir Global Dış Ticaret Anonim Şirketi</w:t>
      </w:r>
      <w:r w:rsidR="00FC5CEA">
        <w:t xml:space="preserve"> (</w:t>
      </w:r>
      <w:r>
        <w:t>Akdemir Global</w:t>
      </w:r>
      <w:r w:rsidR="002939E6">
        <w:t>/Şirket) olarak müşterilerimizin, ürün ve hizmet tedarikçilerimizin, çalışanlarımızın, çalışan adaylarımızın, ziyaretçilerimizin ve diğer üçüncü kişilerin kişisel verilerine önem veriyoruz. Veri Sorumlusu olarak uhdemizde bulunan kişisel verileri 6698 sayılı Kişisel Verilerin Korunması Kanunu'nun belirttiği sınırlar dâhilinde, hukuka ve dürüstlük kurallarına uygun olarak</w:t>
      </w:r>
      <w:r w:rsidR="002939E6">
        <w:rPr>
          <w:spacing w:val="-2"/>
        </w:rPr>
        <w:t xml:space="preserve"> </w:t>
      </w:r>
      <w:r w:rsidR="002939E6">
        <w:t>işliyoruz.</w:t>
      </w:r>
    </w:p>
    <w:p w14:paraId="17A8C3D2" w14:textId="77777777" w:rsidR="00BF17EC" w:rsidRDefault="002939E6">
      <w:pPr>
        <w:pStyle w:val="Balk11"/>
        <w:spacing w:before="123"/>
      </w:pPr>
      <w:r>
        <w:rPr>
          <w:color w:val="632423"/>
        </w:rPr>
        <w:t>İşlenen Kişisel ve Özel Nitelikli Kişisel Verileriniz</w:t>
      </w:r>
    </w:p>
    <w:p w14:paraId="406D0D41" w14:textId="47B0F037" w:rsidR="00BF17EC" w:rsidRDefault="002939E6">
      <w:pPr>
        <w:pStyle w:val="GvdeMetni"/>
        <w:spacing w:before="117" w:line="240" w:lineRule="auto"/>
        <w:ind w:left="518" w:right="106" w:firstLine="708"/>
        <w:jc w:val="both"/>
      </w:pPr>
      <w:r>
        <w:t xml:space="preserve">Aşağıda belirtilen türlerdeki kişisel ve özel nitelikli kişisel verileriniz </w:t>
      </w:r>
      <w:r w:rsidR="00D35664">
        <w:t>Akdemir Global</w:t>
      </w:r>
      <w:r>
        <w:t xml:space="preserve"> tarafından işlenmektedir.</w:t>
      </w:r>
    </w:p>
    <w:p w14:paraId="32A258C5" w14:textId="77777777" w:rsidR="00BF17EC" w:rsidRDefault="00BF17EC">
      <w:pPr>
        <w:pStyle w:val="GvdeMetni"/>
        <w:spacing w:line="240" w:lineRule="auto"/>
        <w:ind w:left="0" w:firstLine="0"/>
        <w:rPr>
          <w:sz w:val="11"/>
        </w:rPr>
      </w:pPr>
    </w:p>
    <w:p w14:paraId="19345576" w14:textId="77777777" w:rsidR="00BF17EC" w:rsidRDefault="00BF17EC">
      <w:pPr>
        <w:pStyle w:val="GvdeMetni"/>
        <w:spacing w:before="9" w:line="240" w:lineRule="auto"/>
        <w:ind w:left="0" w:firstLine="0"/>
        <w:rPr>
          <w:sz w:val="28"/>
        </w:rPr>
      </w:pPr>
    </w:p>
    <w:tbl>
      <w:tblPr>
        <w:tblStyle w:val="TableGrid"/>
        <w:tblW w:w="9355" w:type="dxa"/>
        <w:tblInd w:w="0" w:type="dxa"/>
        <w:tblCellMar>
          <w:top w:w="7" w:type="dxa"/>
          <w:left w:w="108" w:type="dxa"/>
          <w:right w:w="57" w:type="dxa"/>
        </w:tblCellMar>
        <w:tblLook w:val="04A0" w:firstRow="1" w:lastRow="0" w:firstColumn="1" w:lastColumn="0" w:noHBand="0" w:noVBand="1"/>
      </w:tblPr>
      <w:tblGrid>
        <w:gridCol w:w="2410"/>
        <w:gridCol w:w="141"/>
        <w:gridCol w:w="6804"/>
      </w:tblGrid>
      <w:tr w:rsidR="0052314B" w14:paraId="4D740B5C" w14:textId="77777777" w:rsidTr="00185D86">
        <w:trPr>
          <w:trHeight w:val="403"/>
        </w:trPr>
        <w:tc>
          <w:tcPr>
            <w:tcW w:w="2410" w:type="dxa"/>
            <w:tcBorders>
              <w:top w:val="single" w:sz="4" w:space="0" w:color="D9D9D9"/>
              <w:left w:val="nil"/>
              <w:bottom w:val="single" w:sz="4" w:space="0" w:color="D9D9D9"/>
              <w:right w:val="nil"/>
            </w:tcBorders>
            <w:shd w:val="clear" w:color="auto" w:fill="F1DBDB"/>
          </w:tcPr>
          <w:p w14:paraId="07BF45D2" w14:textId="77777777" w:rsidR="0052314B" w:rsidRPr="0052314B" w:rsidRDefault="0052314B" w:rsidP="00185D86">
            <w:pPr>
              <w:spacing w:line="259" w:lineRule="auto"/>
              <w:rPr>
                <w:b/>
              </w:rPr>
            </w:pPr>
            <w:r w:rsidRPr="0052314B">
              <w:rPr>
                <w:b/>
                <w:color w:val="622322"/>
                <w:sz w:val="20"/>
              </w:rPr>
              <w:t xml:space="preserve">KİŞİSEL VERİLER </w:t>
            </w:r>
          </w:p>
        </w:tc>
        <w:tc>
          <w:tcPr>
            <w:tcW w:w="6945" w:type="dxa"/>
            <w:gridSpan w:val="2"/>
            <w:tcBorders>
              <w:top w:val="single" w:sz="4" w:space="0" w:color="D9D9D9"/>
              <w:left w:val="nil"/>
              <w:bottom w:val="single" w:sz="4" w:space="0" w:color="D9D9D9"/>
              <w:right w:val="nil"/>
            </w:tcBorders>
            <w:shd w:val="clear" w:color="auto" w:fill="F1DBDB"/>
          </w:tcPr>
          <w:p w14:paraId="4FE6345F" w14:textId="77777777" w:rsidR="0052314B" w:rsidRDefault="0052314B" w:rsidP="00185D86">
            <w:pPr>
              <w:spacing w:after="160" w:line="259" w:lineRule="auto"/>
            </w:pPr>
          </w:p>
        </w:tc>
      </w:tr>
      <w:tr w:rsidR="0052314B" w14:paraId="71E08D62" w14:textId="77777777" w:rsidTr="00185D86">
        <w:trPr>
          <w:trHeight w:val="409"/>
        </w:trPr>
        <w:tc>
          <w:tcPr>
            <w:tcW w:w="2410" w:type="dxa"/>
            <w:tcBorders>
              <w:top w:val="single" w:sz="4" w:space="0" w:color="D9D9D9"/>
              <w:left w:val="nil"/>
              <w:bottom w:val="single" w:sz="4" w:space="0" w:color="D9D9D9"/>
              <w:right w:val="single" w:sz="4" w:space="0" w:color="D9D9D9"/>
            </w:tcBorders>
          </w:tcPr>
          <w:p w14:paraId="77E4A302" w14:textId="77777777" w:rsidR="0052314B" w:rsidRPr="0052314B" w:rsidRDefault="0052314B" w:rsidP="00185D86">
            <w:pPr>
              <w:spacing w:line="259" w:lineRule="auto"/>
              <w:rPr>
                <w:b/>
              </w:rPr>
            </w:pPr>
            <w:r w:rsidRPr="0052314B">
              <w:rPr>
                <w:b/>
                <w:color w:val="622322"/>
                <w:sz w:val="20"/>
              </w:rPr>
              <w:t xml:space="preserve">Veri Türü </w:t>
            </w:r>
          </w:p>
        </w:tc>
        <w:tc>
          <w:tcPr>
            <w:tcW w:w="6945" w:type="dxa"/>
            <w:gridSpan w:val="2"/>
            <w:tcBorders>
              <w:top w:val="single" w:sz="4" w:space="0" w:color="D9D9D9"/>
              <w:left w:val="single" w:sz="4" w:space="0" w:color="D9D9D9"/>
              <w:bottom w:val="single" w:sz="4" w:space="0" w:color="D9D9D9"/>
              <w:right w:val="nil"/>
            </w:tcBorders>
          </w:tcPr>
          <w:p w14:paraId="194E74B9" w14:textId="77777777" w:rsidR="0052314B" w:rsidRPr="0052314B" w:rsidRDefault="0052314B" w:rsidP="00185D86">
            <w:pPr>
              <w:spacing w:line="259" w:lineRule="auto"/>
              <w:rPr>
                <w:b/>
              </w:rPr>
            </w:pPr>
            <w:r w:rsidRPr="0052314B">
              <w:rPr>
                <w:b/>
                <w:color w:val="622322"/>
                <w:sz w:val="20"/>
              </w:rPr>
              <w:t xml:space="preserve">Alınan Veriler </w:t>
            </w:r>
          </w:p>
        </w:tc>
      </w:tr>
      <w:tr w:rsidR="0052314B" w14:paraId="63BDBDD6" w14:textId="77777777" w:rsidTr="00185D86">
        <w:trPr>
          <w:trHeight w:val="470"/>
        </w:trPr>
        <w:tc>
          <w:tcPr>
            <w:tcW w:w="2410" w:type="dxa"/>
            <w:tcBorders>
              <w:top w:val="single" w:sz="4" w:space="0" w:color="D9D9D9"/>
              <w:left w:val="nil"/>
              <w:bottom w:val="single" w:sz="4" w:space="0" w:color="D9D9D9"/>
              <w:right w:val="single" w:sz="4" w:space="0" w:color="D9D9D9"/>
            </w:tcBorders>
          </w:tcPr>
          <w:p w14:paraId="4E9CE0F0" w14:textId="77777777" w:rsidR="0052314B" w:rsidRDefault="0052314B" w:rsidP="00185D86">
            <w:pPr>
              <w:spacing w:line="259" w:lineRule="auto"/>
            </w:pPr>
            <w:r>
              <w:rPr>
                <w:sz w:val="20"/>
              </w:rPr>
              <w:t xml:space="preserve">Kimlik </w:t>
            </w:r>
          </w:p>
        </w:tc>
        <w:tc>
          <w:tcPr>
            <w:tcW w:w="6945" w:type="dxa"/>
            <w:gridSpan w:val="2"/>
            <w:tcBorders>
              <w:top w:val="single" w:sz="4" w:space="0" w:color="D9D9D9"/>
              <w:left w:val="single" w:sz="4" w:space="0" w:color="D9D9D9"/>
              <w:bottom w:val="single" w:sz="4" w:space="0" w:color="D9D9D9"/>
              <w:right w:val="nil"/>
            </w:tcBorders>
          </w:tcPr>
          <w:p w14:paraId="736E263C" w14:textId="77777777" w:rsidR="0052314B" w:rsidRDefault="0052314B" w:rsidP="00C960CF">
            <w:pPr>
              <w:spacing w:line="259" w:lineRule="auto"/>
              <w:jc w:val="both"/>
            </w:pPr>
            <w:r>
              <w:rPr>
                <w:sz w:val="20"/>
              </w:rPr>
              <w:t>Ad-</w:t>
            </w:r>
            <w:proofErr w:type="spellStart"/>
            <w:r>
              <w:rPr>
                <w:sz w:val="20"/>
              </w:rPr>
              <w:t>Soyad</w:t>
            </w:r>
            <w:proofErr w:type="spellEnd"/>
            <w:r w:rsidR="00E36565">
              <w:rPr>
                <w:sz w:val="20"/>
              </w:rPr>
              <w:t>, TC kimlik numarası</w:t>
            </w:r>
            <w:r>
              <w:rPr>
                <w:sz w:val="20"/>
              </w:rPr>
              <w:t xml:space="preserve">, nüfus cüzdanı ve ehliyette yer alan kimlik bilgileri, İmza, vb. kimlik bilgileri. </w:t>
            </w:r>
          </w:p>
        </w:tc>
      </w:tr>
      <w:tr w:rsidR="0052314B" w14:paraId="2177D510" w14:textId="77777777" w:rsidTr="00185D86">
        <w:trPr>
          <w:trHeight w:val="468"/>
        </w:trPr>
        <w:tc>
          <w:tcPr>
            <w:tcW w:w="2410" w:type="dxa"/>
            <w:tcBorders>
              <w:top w:val="single" w:sz="4" w:space="0" w:color="D9D9D9"/>
              <w:left w:val="nil"/>
              <w:bottom w:val="single" w:sz="4" w:space="0" w:color="D9D9D9"/>
              <w:right w:val="single" w:sz="4" w:space="0" w:color="D9D9D9"/>
            </w:tcBorders>
          </w:tcPr>
          <w:p w14:paraId="0128A645" w14:textId="77777777" w:rsidR="0052314B" w:rsidRDefault="0052314B" w:rsidP="00185D86">
            <w:pPr>
              <w:spacing w:line="259" w:lineRule="auto"/>
            </w:pPr>
            <w:r>
              <w:rPr>
                <w:sz w:val="20"/>
              </w:rPr>
              <w:t xml:space="preserve">İletişim </w:t>
            </w:r>
          </w:p>
        </w:tc>
        <w:tc>
          <w:tcPr>
            <w:tcW w:w="6945" w:type="dxa"/>
            <w:gridSpan w:val="2"/>
            <w:tcBorders>
              <w:top w:val="single" w:sz="4" w:space="0" w:color="D9D9D9"/>
              <w:left w:val="single" w:sz="4" w:space="0" w:color="D9D9D9"/>
              <w:bottom w:val="single" w:sz="4" w:space="0" w:color="D9D9D9"/>
              <w:right w:val="nil"/>
            </w:tcBorders>
          </w:tcPr>
          <w:p w14:paraId="0F7F4B48" w14:textId="3C6249B9" w:rsidR="0052314B" w:rsidRDefault="0052314B" w:rsidP="00C960CF">
            <w:pPr>
              <w:spacing w:line="259" w:lineRule="auto"/>
              <w:jc w:val="both"/>
            </w:pPr>
            <w:r>
              <w:rPr>
                <w:sz w:val="20"/>
              </w:rPr>
              <w:t xml:space="preserve">Telefon numarası, Adres, E-posta adresleri vb. iletişim için kullanılan veriler. </w:t>
            </w:r>
          </w:p>
        </w:tc>
      </w:tr>
      <w:tr w:rsidR="0052314B" w14:paraId="6CCF1B15" w14:textId="77777777" w:rsidTr="00185D86">
        <w:trPr>
          <w:trHeight w:val="564"/>
        </w:trPr>
        <w:tc>
          <w:tcPr>
            <w:tcW w:w="2410" w:type="dxa"/>
            <w:tcBorders>
              <w:top w:val="single" w:sz="4" w:space="0" w:color="D9D9D9"/>
              <w:left w:val="nil"/>
              <w:bottom w:val="single" w:sz="4" w:space="0" w:color="D9D9D9"/>
              <w:right w:val="single" w:sz="4" w:space="0" w:color="D9D9D9"/>
            </w:tcBorders>
          </w:tcPr>
          <w:p w14:paraId="0D3585DE" w14:textId="77777777" w:rsidR="0052314B" w:rsidRDefault="0052314B" w:rsidP="00185D86">
            <w:pPr>
              <w:spacing w:line="259" w:lineRule="auto"/>
            </w:pPr>
            <w:proofErr w:type="spellStart"/>
            <w:r>
              <w:rPr>
                <w:sz w:val="20"/>
              </w:rPr>
              <w:t>Lokasyon</w:t>
            </w:r>
            <w:proofErr w:type="spellEnd"/>
          </w:p>
        </w:tc>
        <w:tc>
          <w:tcPr>
            <w:tcW w:w="6945" w:type="dxa"/>
            <w:gridSpan w:val="2"/>
            <w:tcBorders>
              <w:top w:val="single" w:sz="4" w:space="0" w:color="D9D9D9"/>
              <w:left w:val="single" w:sz="4" w:space="0" w:color="D9D9D9"/>
              <w:bottom w:val="single" w:sz="4" w:space="0" w:color="D9D9D9"/>
              <w:right w:val="nil"/>
            </w:tcBorders>
          </w:tcPr>
          <w:p w14:paraId="595D5693" w14:textId="77777777" w:rsidR="0052314B" w:rsidRDefault="0052314B" w:rsidP="00C960CF">
            <w:pPr>
              <w:spacing w:line="259" w:lineRule="auto"/>
              <w:jc w:val="both"/>
            </w:pPr>
            <w:r>
              <w:rPr>
                <w:sz w:val="20"/>
              </w:rPr>
              <w:t xml:space="preserve">Araç takip sistemi ve otomatik geçiş sistemleri bulunan araçlarımızı kullanan çalışanlarımızın konum ve güzergâh bilgileri.  </w:t>
            </w:r>
          </w:p>
        </w:tc>
      </w:tr>
      <w:tr w:rsidR="0052314B" w14:paraId="408CAF9D" w14:textId="77777777" w:rsidTr="00185D86">
        <w:trPr>
          <w:trHeight w:val="310"/>
        </w:trPr>
        <w:tc>
          <w:tcPr>
            <w:tcW w:w="2410" w:type="dxa"/>
            <w:tcBorders>
              <w:top w:val="single" w:sz="4" w:space="0" w:color="D9D9D9"/>
              <w:left w:val="nil"/>
              <w:bottom w:val="single" w:sz="4" w:space="0" w:color="D9D9D9"/>
              <w:right w:val="single" w:sz="4" w:space="0" w:color="D9D9D9"/>
            </w:tcBorders>
          </w:tcPr>
          <w:p w14:paraId="604ED655" w14:textId="77777777" w:rsidR="0052314B" w:rsidRDefault="0052314B" w:rsidP="00185D86">
            <w:pPr>
              <w:spacing w:line="259" w:lineRule="auto"/>
            </w:pPr>
            <w:r>
              <w:rPr>
                <w:sz w:val="20"/>
              </w:rPr>
              <w:t xml:space="preserve">Özlük </w:t>
            </w:r>
          </w:p>
        </w:tc>
        <w:tc>
          <w:tcPr>
            <w:tcW w:w="6945" w:type="dxa"/>
            <w:gridSpan w:val="2"/>
            <w:tcBorders>
              <w:top w:val="single" w:sz="4" w:space="0" w:color="D9D9D9"/>
              <w:left w:val="single" w:sz="4" w:space="0" w:color="D9D9D9"/>
              <w:bottom w:val="single" w:sz="4" w:space="0" w:color="D9D9D9"/>
              <w:right w:val="nil"/>
            </w:tcBorders>
          </w:tcPr>
          <w:p w14:paraId="4B8175B0" w14:textId="77777777" w:rsidR="0052314B" w:rsidRDefault="0052314B" w:rsidP="00C960CF">
            <w:pPr>
              <w:spacing w:line="259" w:lineRule="auto"/>
              <w:jc w:val="both"/>
            </w:pPr>
            <w:r>
              <w:rPr>
                <w:sz w:val="20"/>
              </w:rPr>
              <w:t xml:space="preserve">Çalışanlarımızın özlük bilgileri.  </w:t>
            </w:r>
          </w:p>
        </w:tc>
      </w:tr>
      <w:tr w:rsidR="0052314B" w14:paraId="6572AB46" w14:textId="77777777" w:rsidTr="00185D86">
        <w:trPr>
          <w:trHeight w:val="562"/>
        </w:trPr>
        <w:tc>
          <w:tcPr>
            <w:tcW w:w="2410" w:type="dxa"/>
            <w:tcBorders>
              <w:top w:val="single" w:sz="4" w:space="0" w:color="D9D9D9"/>
              <w:left w:val="nil"/>
              <w:bottom w:val="single" w:sz="4" w:space="0" w:color="D9D9D9"/>
              <w:right w:val="single" w:sz="4" w:space="0" w:color="D9D9D9"/>
            </w:tcBorders>
          </w:tcPr>
          <w:p w14:paraId="7039E93B" w14:textId="77777777" w:rsidR="0052314B" w:rsidRDefault="0052314B" w:rsidP="00185D86">
            <w:pPr>
              <w:spacing w:line="259" w:lineRule="auto"/>
            </w:pPr>
            <w:r>
              <w:rPr>
                <w:sz w:val="20"/>
              </w:rPr>
              <w:t xml:space="preserve">Hukuki İşlem </w:t>
            </w:r>
          </w:p>
        </w:tc>
        <w:tc>
          <w:tcPr>
            <w:tcW w:w="6945" w:type="dxa"/>
            <w:gridSpan w:val="2"/>
            <w:tcBorders>
              <w:top w:val="single" w:sz="4" w:space="0" w:color="D9D9D9"/>
              <w:left w:val="single" w:sz="4" w:space="0" w:color="D9D9D9"/>
              <w:bottom w:val="single" w:sz="4" w:space="0" w:color="D9D9D9"/>
              <w:right w:val="nil"/>
            </w:tcBorders>
          </w:tcPr>
          <w:p w14:paraId="78B57C68" w14:textId="77777777" w:rsidR="0052314B" w:rsidRDefault="0052314B" w:rsidP="00C960CF">
            <w:pPr>
              <w:spacing w:line="259" w:lineRule="auto"/>
              <w:jc w:val="both"/>
            </w:pPr>
            <w:r>
              <w:rPr>
                <w:sz w:val="20"/>
              </w:rPr>
              <w:t xml:space="preserve">Şirketimize açılan ya da Şirketimizin açmış olduğu dava dosyalarında yer alan ve adli makamlarla yazışmalarda bulunan kişisel hukuki bilgiler.   </w:t>
            </w:r>
          </w:p>
        </w:tc>
      </w:tr>
      <w:tr w:rsidR="0052314B" w14:paraId="39E888B5" w14:textId="77777777" w:rsidTr="00185D86">
        <w:trPr>
          <w:trHeight w:val="310"/>
        </w:trPr>
        <w:tc>
          <w:tcPr>
            <w:tcW w:w="2410" w:type="dxa"/>
            <w:tcBorders>
              <w:top w:val="single" w:sz="4" w:space="0" w:color="D9D9D9"/>
              <w:left w:val="nil"/>
              <w:bottom w:val="single" w:sz="4" w:space="0" w:color="D9D9D9"/>
              <w:right w:val="single" w:sz="4" w:space="0" w:color="D9D9D9"/>
            </w:tcBorders>
          </w:tcPr>
          <w:p w14:paraId="7B218241" w14:textId="77777777" w:rsidR="0052314B" w:rsidRDefault="0052314B" w:rsidP="00185D86">
            <w:pPr>
              <w:spacing w:line="259" w:lineRule="auto"/>
            </w:pPr>
            <w:r>
              <w:rPr>
                <w:sz w:val="20"/>
              </w:rPr>
              <w:t xml:space="preserve">Müşteri İşlem </w:t>
            </w:r>
          </w:p>
        </w:tc>
        <w:tc>
          <w:tcPr>
            <w:tcW w:w="6945" w:type="dxa"/>
            <w:gridSpan w:val="2"/>
            <w:tcBorders>
              <w:top w:val="single" w:sz="4" w:space="0" w:color="D9D9D9"/>
              <w:left w:val="single" w:sz="4" w:space="0" w:color="D9D9D9"/>
              <w:bottom w:val="single" w:sz="4" w:space="0" w:color="D9D9D9"/>
              <w:right w:val="nil"/>
            </w:tcBorders>
          </w:tcPr>
          <w:p w14:paraId="4F8EF20C" w14:textId="7FFE21FC" w:rsidR="0052314B" w:rsidRDefault="0052314B" w:rsidP="00C960CF">
            <w:pPr>
              <w:spacing w:line="259" w:lineRule="auto"/>
              <w:jc w:val="both"/>
            </w:pPr>
            <w:r>
              <w:rPr>
                <w:sz w:val="20"/>
              </w:rPr>
              <w:t xml:space="preserve">Gerçek kişilere ait fatura bilgileri, çek ve senet vb. müşteri bilgileri. </w:t>
            </w:r>
            <w:r w:rsidR="0063489E" w:rsidRPr="0063489E">
              <w:rPr>
                <w:sz w:val="20"/>
              </w:rPr>
              <w:t>Talep Bilgileri, Sipariş Bilgileri, Müşteri Yorumları, Müşteri/Üye Numarası</w:t>
            </w:r>
            <w:r w:rsidR="0063489E">
              <w:rPr>
                <w:sz w:val="20"/>
              </w:rPr>
              <w:t xml:space="preserve"> (e-ticaret)</w:t>
            </w:r>
          </w:p>
        </w:tc>
      </w:tr>
      <w:tr w:rsidR="0052314B" w14:paraId="1C999052" w14:textId="77777777" w:rsidTr="00185D86">
        <w:trPr>
          <w:trHeight w:val="562"/>
        </w:trPr>
        <w:tc>
          <w:tcPr>
            <w:tcW w:w="2410" w:type="dxa"/>
            <w:tcBorders>
              <w:top w:val="single" w:sz="4" w:space="0" w:color="D9D9D9"/>
              <w:left w:val="nil"/>
              <w:bottom w:val="single" w:sz="4" w:space="0" w:color="D9D9D9"/>
              <w:right w:val="single" w:sz="4" w:space="0" w:color="D9D9D9"/>
            </w:tcBorders>
          </w:tcPr>
          <w:p w14:paraId="28D15322" w14:textId="77777777" w:rsidR="0052314B" w:rsidRDefault="0052314B" w:rsidP="00185D86">
            <w:pPr>
              <w:spacing w:line="259" w:lineRule="auto"/>
            </w:pPr>
            <w:r>
              <w:rPr>
                <w:sz w:val="20"/>
              </w:rPr>
              <w:t xml:space="preserve">Finans </w:t>
            </w:r>
          </w:p>
        </w:tc>
        <w:tc>
          <w:tcPr>
            <w:tcW w:w="6945" w:type="dxa"/>
            <w:gridSpan w:val="2"/>
            <w:tcBorders>
              <w:top w:val="single" w:sz="4" w:space="0" w:color="D9D9D9"/>
              <w:left w:val="single" w:sz="4" w:space="0" w:color="D9D9D9"/>
              <w:bottom w:val="single" w:sz="4" w:space="0" w:color="D9D9D9"/>
              <w:right w:val="nil"/>
            </w:tcBorders>
          </w:tcPr>
          <w:p w14:paraId="016F0EDB" w14:textId="77777777" w:rsidR="0052314B" w:rsidRDefault="0052314B" w:rsidP="00C960CF">
            <w:pPr>
              <w:spacing w:line="259" w:lineRule="auto"/>
              <w:jc w:val="both"/>
            </w:pPr>
            <w:r>
              <w:rPr>
                <w:sz w:val="20"/>
              </w:rPr>
              <w:t xml:space="preserve">Banka hesap bilgileri, mail </w:t>
            </w:r>
            <w:proofErr w:type="spellStart"/>
            <w:r>
              <w:rPr>
                <w:sz w:val="20"/>
              </w:rPr>
              <w:t>order</w:t>
            </w:r>
            <w:proofErr w:type="spellEnd"/>
            <w:r>
              <w:rPr>
                <w:sz w:val="20"/>
              </w:rPr>
              <w:t xml:space="preserve"> kullanımı amacıyla gerekl</w:t>
            </w:r>
            <w:r w:rsidR="00E36565">
              <w:rPr>
                <w:sz w:val="20"/>
              </w:rPr>
              <w:t xml:space="preserve">i olan kredi kartı </w:t>
            </w:r>
            <w:proofErr w:type="spellStart"/>
            <w:proofErr w:type="gramStart"/>
            <w:r w:rsidR="00E36565">
              <w:rPr>
                <w:sz w:val="20"/>
              </w:rPr>
              <w:t>bilgileri,vergi</w:t>
            </w:r>
            <w:proofErr w:type="spellEnd"/>
            <w:proofErr w:type="gramEnd"/>
            <w:r w:rsidR="00E36565">
              <w:rPr>
                <w:sz w:val="20"/>
              </w:rPr>
              <w:t xml:space="preserve"> kimlik numarası bilgileri.</w:t>
            </w:r>
          </w:p>
        </w:tc>
      </w:tr>
      <w:tr w:rsidR="0052314B" w14:paraId="44CFB9E4" w14:textId="77777777" w:rsidTr="00185D86">
        <w:trPr>
          <w:trHeight w:val="470"/>
        </w:trPr>
        <w:tc>
          <w:tcPr>
            <w:tcW w:w="2410" w:type="dxa"/>
            <w:tcBorders>
              <w:top w:val="single" w:sz="4" w:space="0" w:color="D9D9D9"/>
              <w:left w:val="nil"/>
              <w:bottom w:val="single" w:sz="4" w:space="0" w:color="D9D9D9"/>
              <w:right w:val="single" w:sz="4" w:space="0" w:color="D9D9D9"/>
            </w:tcBorders>
          </w:tcPr>
          <w:p w14:paraId="4A426C70" w14:textId="77777777" w:rsidR="0052314B" w:rsidRDefault="0052314B" w:rsidP="00185D86">
            <w:pPr>
              <w:spacing w:line="259" w:lineRule="auto"/>
            </w:pPr>
            <w:r>
              <w:rPr>
                <w:sz w:val="20"/>
              </w:rPr>
              <w:t xml:space="preserve">Mesleki Deneyim </w:t>
            </w:r>
          </w:p>
        </w:tc>
        <w:tc>
          <w:tcPr>
            <w:tcW w:w="6945" w:type="dxa"/>
            <w:gridSpan w:val="2"/>
            <w:tcBorders>
              <w:top w:val="single" w:sz="4" w:space="0" w:color="D9D9D9"/>
              <w:left w:val="single" w:sz="4" w:space="0" w:color="D9D9D9"/>
              <w:bottom w:val="single" w:sz="4" w:space="0" w:color="D9D9D9"/>
              <w:right w:val="nil"/>
            </w:tcBorders>
          </w:tcPr>
          <w:p w14:paraId="7146D113" w14:textId="77777777" w:rsidR="0052314B" w:rsidRDefault="0052314B" w:rsidP="00C960CF">
            <w:pPr>
              <w:spacing w:line="259" w:lineRule="auto"/>
              <w:ind w:right="50"/>
              <w:jc w:val="both"/>
            </w:pPr>
            <w:r>
              <w:rPr>
                <w:sz w:val="20"/>
              </w:rPr>
              <w:t>Eğitim bilgileri, yabancı dil bilgileri, iş deneyimleri, yabancı dil, sürücü bilgisi, meslek, okul/bölüm, referanslar.</w:t>
            </w:r>
          </w:p>
        </w:tc>
      </w:tr>
      <w:tr w:rsidR="00A6039B" w14:paraId="73AB2139" w14:textId="77777777" w:rsidTr="00185D86">
        <w:trPr>
          <w:trHeight w:val="470"/>
        </w:trPr>
        <w:tc>
          <w:tcPr>
            <w:tcW w:w="2410" w:type="dxa"/>
            <w:tcBorders>
              <w:top w:val="single" w:sz="4" w:space="0" w:color="D9D9D9"/>
              <w:left w:val="nil"/>
              <w:bottom w:val="single" w:sz="4" w:space="0" w:color="D9D9D9"/>
              <w:right w:val="single" w:sz="4" w:space="0" w:color="D9D9D9"/>
            </w:tcBorders>
          </w:tcPr>
          <w:p w14:paraId="701B408F" w14:textId="77777777" w:rsidR="00A6039B" w:rsidRDefault="00A6039B" w:rsidP="00185D86">
            <w:pPr>
              <w:spacing w:line="259" w:lineRule="auto"/>
              <w:rPr>
                <w:sz w:val="20"/>
              </w:rPr>
            </w:pPr>
            <w:r>
              <w:rPr>
                <w:sz w:val="20"/>
              </w:rPr>
              <w:t>İşlem G</w:t>
            </w:r>
            <w:r w:rsidRPr="00A6039B">
              <w:rPr>
                <w:sz w:val="20"/>
              </w:rPr>
              <w:t>üvenliği</w:t>
            </w:r>
          </w:p>
        </w:tc>
        <w:tc>
          <w:tcPr>
            <w:tcW w:w="6945" w:type="dxa"/>
            <w:gridSpan w:val="2"/>
            <w:tcBorders>
              <w:top w:val="single" w:sz="4" w:space="0" w:color="D9D9D9"/>
              <w:left w:val="single" w:sz="4" w:space="0" w:color="D9D9D9"/>
              <w:bottom w:val="single" w:sz="4" w:space="0" w:color="D9D9D9"/>
              <w:right w:val="nil"/>
            </w:tcBorders>
          </w:tcPr>
          <w:p w14:paraId="60889AE5" w14:textId="77777777" w:rsidR="00A6039B" w:rsidRDefault="00A6039B" w:rsidP="00C960CF">
            <w:pPr>
              <w:spacing w:line="259" w:lineRule="auto"/>
              <w:ind w:right="50"/>
              <w:jc w:val="both"/>
              <w:rPr>
                <w:sz w:val="20"/>
              </w:rPr>
            </w:pPr>
            <w:r w:rsidRPr="00A6039B">
              <w:rPr>
                <w:sz w:val="20"/>
              </w:rPr>
              <w:t>IP adres bilgileri, İnternet</w:t>
            </w:r>
            <w:r>
              <w:rPr>
                <w:sz w:val="20"/>
              </w:rPr>
              <w:t xml:space="preserve"> sitesi giriş çıkış bilgileri, ş</w:t>
            </w:r>
            <w:r w:rsidRPr="00A6039B">
              <w:rPr>
                <w:sz w:val="20"/>
              </w:rPr>
              <w:t xml:space="preserve">ifre ve parola bilgileri </w:t>
            </w:r>
            <w:proofErr w:type="spellStart"/>
            <w:r w:rsidRPr="00A6039B">
              <w:rPr>
                <w:sz w:val="20"/>
              </w:rPr>
              <w:t>v.b</w:t>
            </w:r>
            <w:proofErr w:type="spellEnd"/>
            <w:r w:rsidRPr="00A6039B">
              <w:rPr>
                <w:sz w:val="20"/>
              </w:rPr>
              <w:t>.</w:t>
            </w:r>
          </w:p>
        </w:tc>
      </w:tr>
      <w:tr w:rsidR="0052314B" w14:paraId="4D8257DA" w14:textId="77777777" w:rsidTr="00185D86">
        <w:trPr>
          <w:trHeight w:val="310"/>
        </w:trPr>
        <w:tc>
          <w:tcPr>
            <w:tcW w:w="2410" w:type="dxa"/>
            <w:tcBorders>
              <w:top w:val="single" w:sz="4" w:space="0" w:color="D9D9D9"/>
              <w:left w:val="nil"/>
              <w:bottom w:val="single" w:sz="4" w:space="0" w:color="D9D9D9"/>
              <w:right w:val="single" w:sz="4" w:space="0" w:color="D9D9D9"/>
            </w:tcBorders>
          </w:tcPr>
          <w:p w14:paraId="07268657" w14:textId="77777777" w:rsidR="0052314B" w:rsidRDefault="0052314B" w:rsidP="00185D86">
            <w:pPr>
              <w:spacing w:line="259" w:lineRule="auto"/>
            </w:pPr>
            <w:r>
              <w:rPr>
                <w:sz w:val="20"/>
              </w:rPr>
              <w:t xml:space="preserve">Görsel ve İşitsel Kayıtlar </w:t>
            </w:r>
          </w:p>
        </w:tc>
        <w:tc>
          <w:tcPr>
            <w:tcW w:w="6945" w:type="dxa"/>
            <w:gridSpan w:val="2"/>
            <w:tcBorders>
              <w:top w:val="single" w:sz="4" w:space="0" w:color="D9D9D9"/>
              <w:left w:val="single" w:sz="4" w:space="0" w:color="D9D9D9"/>
              <w:bottom w:val="single" w:sz="4" w:space="0" w:color="D9D9D9"/>
              <w:right w:val="nil"/>
            </w:tcBorders>
          </w:tcPr>
          <w:p w14:paraId="6BFC6A2E" w14:textId="77777777" w:rsidR="0052314B" w:rsidRDefault="0052314B" w:rsidP="00C960CF">
            <w:pPr>
              <w:spacing w:line="259" w:lineRule="auto"/>
              <w:jc w:val="both"/>
            </w:pPr>
            <w:r>
              <w:rPr>
                <w:sz w:val="20"/>
              </w:rPr>
              <w:t xml:space="preserve">Fotoğraf </w:t>
            </w:r>
          </w:p>
        </w:tc>
      </w:tr>
      <w:tr w:rsidR="0052314B" w14:paraId="73C200F9" w14:textId="77777777" w:rsidTr="00185D86">
        <w:trPr>
          <w:trHeight w:val="310"/>
        </w:trPr>
        <w:tc>
          <w:tcPr>
            <w:tcW w:w="2410" w:type="dxa"/>
            <w:tcBorders>
              <w:top w:val="single" w:sz="4" w:space="0" w:color="D9D9D9"/>
              <w:left w:val="nil"/>
              <w:bottom w:val="single" w:sz="4" w:space="0" w:color="D9D9D9"/>
              <w:right w:val="single" w:sz="4" w:space="0" w:color="D9D9D9"/>
            </w:tcBorders>
          </w:tcPr>
          <w:p w14:paraId="1C712AD4" w14:textId="77777777" w:rsidR="0052314B" w:rsidRDefault="0052314B" w:rsidP="00185D86">
            <w:pPr>
              <w:spacing w:line="259" w:lineRule="auto"/>
              <w:rPr>
                <w:sz w:val="20"/>
              </w:rPr>
            </w:pPr>
            <w:r>
              <w:rPr>
                <w:sz w:val="20"/>
              </w:rPr>
              <w:t>Diğer (Plaka)</w:t>
            </w:r>
          </w:p>
        </w:tc>
        <w:tc>
          <w:tcPr>
            <w:tcW w:w="6945" w:type="dxa"/>
            <w:gridSpan w:val="2"/>
            <w:tcBorders>
              <w:top w:val="single" w:sz="4" w:space="0" w:color="D9D9D9"/>
              <w:left w:val="single" w:sz="4" w:space="0" w:color="D9D9D9"/>
              <w:bottom w:val="single" w:sz="4" w:space="0" w:color="D9D9D9"/>
              <w:right w:val="nil"/>
            </w:tcBorders>
          </w:tcPr>
          <w:p w14:paraId="3C84B852" w14:textId="77777777" w:rsidR="0052314B" w:rsidRPr="002106FA" w:rsidRDefault="0052314B" w:rsidP="00C960CF">
            <w:pPr>
              <w:spacing w:line="259" w:lineRule="auto"/>
              <w:jc w:val="both"/>
              <w:rPr>
                <w:sz w:val="20"/>
              </w:rPr>
            </w:pPr>
            <w:r w:rsidRPr="002106FA">
              <w:rPr>
                <w:sz w:val="20"/>
              </w:rPr>
              <w:t xml:space="preserve">Ürün veya </w:t>
            </w:r>
            <w:r w:rsidR="00E36565" w:rsidRPr="002106FA">
              <w:rPr>
                <w:sz w:val="20"/>
              </w:rPr>
              <w:t>hizmet alan kişi</w:t>
            </w:r>
            <w:r w:rsidR="00E36565">
              <w:rPr>
                <w:sz w:val="20"/>
              </w:rPr>
              <w:t>ye</w:t>
            </w:r>
            <w:r w:rsidR="00E36565" w:rsidRPr="002106FA">
              <w:rPr>
                <w:sz w:val="20"/>
              </w:rPr>
              <w:t xml:space="preserve"> /tedarikçi yetkilisi</w:t>
            </w:r>
            <w:r w:rsidR="00E36565">
              <w:rPr>
                <w:sz w:val="20"/>
              </w:rPr>
              <w:t xml:space="preserve">ne, nakliye firmasına ve şirkete </w:t>
            </w:r>
            <w:r>
              <w:rPr>
                <w:sz w:val="20"/>
              </w:rPr>
              <w:t>ait araç plaka bilgisi</w:t>
            </w:r>
            <w:r w:rsidR="00E36565">
              <w:rPr>
                <w:sz w:val="20"/>
              </w:rPr>
              <w:t>.</w:t>
            </w:r>
          </w:p>
          <w:p w14:paraId="4A9FE932" w14:textId="77777777" w:rsidR="0052314B" w:rsidRDefault="0052314B" w:rsidP="00C960CF">
            <w:pPr>
              <w:spacing w:line="259" w:lineRule="auto"/>
              <w:jc w:val="both"/>
              <w:rPr>
                <w:sz w:val="20"/>
              </w:rPr>
            </w:pPr>
          </w:p>
        </w:tc>
      </w:tr>
      <w:tr w:rsidR="0052314B" w14:paraId="0E40DBF1" w14:textId="77777777" w:rsidTr="00185D86">
        <w:tblPrEx>
          <w:tblCellMar>
            <w:top w:w="67" w:type="dxa"/>
            <w:right w:w="115" w:type="dxa"/>
          </w:tblCellMar>
        </w:tblPrEx>
        <w:trPr>
          <w:trHeight w:val="403"/>
        </w:trPr>
        <w:tc>
          <w:tcPr>
            <w:tcW w:w="9355" w:type="dxa"/>
            <w:gridSpan w:val="3"/>
            <w:tcBorders>
              <w:top w:val="single" w:sz="4" w:space="0" w:color="D9D9D9"/>
              <w:left w:val="nil"/>
              <w:bottom w:val="single" w:sz="4" w:space="0" w:color="D9D9D9"/>
              <w:right w:val="nil"/>
            </w:tcBorders>
            <w:shd w:val="clear" w:color="auto" w:fill="F1DBDB"/>
          </w:tcPr>
          <w:p w14:paraId="74AC3A2E" w14:textId="77777777" w:rsidR="0052314B" w:rsidRPr="0052314B" w:rsidRDefault="0052314B" w:rsidP="00185D86">
            <w:pPr>
              <w:spacing w:line="259" w:lineRule="auto"/>
              <w:rPr>
                <w:b/>
              </w:rPr>
            </w:pPr>
            <w:r w:rsidRPr="0052314B">
              <w:rPr>
                <w:b/>
                <w:color w:val="622322"/>
                <w:sz w:val="20"/>
              </w:rPr>
              <w:t xml:space="preserve">ÖZEL NİTELİKLİ KİŞİSEL VERİLER </w:t>
            </w:r>
          </w:p>
        </w:tc>
      </w:tr>
      <w:tr w:rsidR="0052314B" w14:paraId="242C7F11" w14:textId="77777777" w:rsidTr="00185D86">
        <w:tblPrEx>
          <w:tblCellMar>
            <w:top w:w="67" w:type="dxa"/>
            <w:right w:w="115" w:type="dxa"/>
          </w:tblCellMar>
        </w:tblPrEx>
        <w:trPr>
          <w:trHeight w:val="407"/>
        </w:trPr>
        <w:tc>
          <w:tcPr>
            <w:tcW w:w="2551" w:type="dxa"/>
            <w:gridSpan w:val="2"/>
            <w:tcBorders>
              <w:top w:val="single" w:sz="4" w:space="0" w:color="D9D9D9"/>
              <w:left w:val="nil"/>
              <w:bottom w:val="single" w:sz="4" w:space="0" w:color="D9D9D9"/>
              <w:right w:val="single" w:sz="4" w:space="0" w:color="D9D9D9"/>
            </w:tcBorders>
          </w:tcPr>
          <w:p w14:paraId="69426F4F" w14:textId="77777777" w:rsidR="0052314B" w:rsidRPr="0052314B" w:rsidRDefault="0052314B" w:rsidP="00185D86">
            <w:pPr>
              <w:spacing w:line="259" w:lineRule="auto"/>
              <w:rPr>
                <w:b/>
              </w:rPr>
            </w:pPr>
            <w:r w:rsidRPr="0052314B">
              <w:rPr>
                <w:b/>
                <w:color w:val="622322"/>
                <w:sz w:val="20"/>
              </w:rPr>
              <w:t xml:space="preserve">Veri Türü </w:t>
            </w:r>
          </w:p>
        </w:tc>
        <w:tc>
          <w:tcPr>
            <w:tcW w:w="6804" w:type="dxa"/>
            <w:tcBorders>
              <w:top w:val="single" w:sz="4" w:space="0" w:color="D9D9D9"/>
              <w:left w:val="single" w:sz="4" w:space="0" w:color="D9D9D9"/>
              <w:bottom w:val="single" w:sz="4" w:space="0" w:color="D9D9D9"/>
              <w:right w:val="nil"/>
            </w:tcBorders>
          </w:tcPr>
          <w:p w14:paraId="34B523D5" w14:textId="77777777" w:rsidR="0052314B" w:rsidRPr="0052314B" w:rsidRDefault="0052314B" w:rsidP="00185D86">
            <w:pPr>
              <w:spacing w:line="259" w:lineRule="auto"/>
              <w:rPr>
                <w:b/>
              </w:rPr>
            </w:pPr>
            <w:r w:rsidRPr="0052314B">
              <w:rPr>
                <w:b/>
                <w:color w:val="622322"/>
                <w:sz w:val="20"/>
              </w:rPr>
              <w:t xml:space="preserve">Alınan Veriler </w:t>
            </w:r>
          </w:p>
        </w:tc>
      </w:tr>
      <w:tr w:rsidR="0052314B" w14:paraId="4B935066" w14:textId="77777777" w:rsidTr="00185D86">
        <w:tblPrEx>
          <w:tblCellMar>
            <w:top w:w="67" w:type="dxa"/>
            <w:right w:w="115" w:type="dxa"/>
          </w:tblCellMar>
        </w:tblPrEx>
        <w:trPr>
          <w:trHeight w:val="406"/>
        </w:trPr>
        <w:tc>
          <w:tcPr>
            <w:tcW w:w="2551" w:type="dxa"/>
            <w:gridSpan w:val="2"/>
            <w:tcBorders>
              <w:top w:val="single" w:sz="4" w:space="0" w:color="D9D9D9"/>
              <w:left w:val="nil"/>
              <w:bottom w:val="single" w:sz="4" w:space="0" w:color="D9D9D9"/>
              <w:right w:val="single" w:sz="4" w:space="0" w:color="D9D9D9"/>
            </w:tcBorders>
          </w:tcPr>
          <w:p w14:paraId="5A137D1A" w14:textId="77777777" w:rsidR="0052314B" w:rsidRDefault="0052314B" w:rsidP="00185D86">
            <w:pPr>
              <w:spacing w:line="259" w:lineRule="auto"/>
            </w:pPr>
            <w:r>
              <w:rPr>
                <w:sz w:val="20"/>
              </w:rPr>
              <w:t xml:space="preserve">Sağlık Bilgileri </w:t>
            </w:r>
          </w:p>
        </w:tc>
        <w:tc>
          <w:tcPr>
            <w:tcW w:w="6804" w:type="dxa"/>
            <w:tcBorders>
              <w:top w:val="single" w:sz="4" w:space="0" w:color="D9D9D9"/>
              <w:left w:val="single" w:sz="4" w:space="0" w:color="D9D9D9"/>
              <w:bottom w:val="single" w:sz="4" w:space="0" w:color="D9D9D9"/>
              <w:right w:val="nil"/>
            </w:tcBorders>
          </w:tcPr>
          <w:p w14:paraId="38B324B0" w14:textId="77777777" w:rsidR="0052314B" w:rsidRDefault="0052314B" w:rsidP="00C960CF">
            <w:pPr>
              <w:spacing w:line="259" w:lineRule="auto"/>
              <w:jc w:val="both"/>
            </w:pPr>
            <w:r>
              <w:rPr>
                <w:sz w:val="20"/>
              </w:rPr>
              <w:t xml:space="preserve">Çalışan ve stajyerlere ait sağlık bilgileri. </w:t>
            </w:r>
          </w:p>
        </w:tc>
      </w:tr>
      <w:tr w:rsidR="0052314B" w14:paraId="47452F95" w14:textId="77777777" w:rsidTr="00185D86">
        <w:tblPrEx>
          <w:tblCellMar>
            <w:top w:w="67" w:type="dxa"/>
            <w:right w:w="115" w:type="dxa"/>
          </w:tblCellMar>
        </w:tblPrEx>
        <w:trPr>
          <w:trHeight w:val="682"/>
        </w:trPr>
        <w:tc>
          <w:tcPr>
            <w:tcW w:w="2551" w:type="dxa"/>
            <w:gridSpan w:val="2"/>
            <w:tcBorders>
              <w:top w:val="single" w:sz="4" w:space="0" w:color="D9D9D9"/>
              <w:left w:val="nil"/>
              <w:bottom w:val="single" w:sz="4" w:space="0" w:color="D9D9D9"/>
              <w:right w:val="single" w:sz="4" w:space="0" w:color="D9D9D9"/>
            </w:tcBorders>
          </w:tcPr>
          <w:p w14:paraId="6D803870" w14:textId="77777777" w:rsidR="0052314B" w:rsidRDefault="0052314B" w:rsidP="00185D86">
            <w:pPr>
              <w:spacing w:line="259" w:lineRule="auto"/>
            </w:pPr>
            <w:r>
              <w:rPr>
                <w:sz w:val="20"/>
              </w:rPr>
              <w:t xml:space="preserve">Ceza Mahkûmiyeti ve Güvenlik Tedbirleri </w:t>
            </w:r>
          </w:p>
        </w:tc>
        <w:tc>
          <w:tcPr>
            <w:tcW w:w="6804" w:type="dxa"/>
            <w:tcBorders>
              <w:top w:val="single" w:sz="4" w:space="0" w:color="D9D9D9"/>
              <w:left w:val="single" w:sz="4" w:space="0" w:color="D9D9D9"/>
              <w:bottom w:val="single" w:sz="4" w:space="0" w:color="D9D9D9"/>
              <w:right w:val="nil"/>
            </w:tcBorders>
            <w:vAlign w:val="center"/>
          </w:tcPr>
          <w:p w14:paraId="6B02034A" w14:textId="77777777" w:rsidR="0052314B" w:rsidRDefault="0052314B" w:rsidP="00C960CF">
            <w:pPr>
              <w:spacing w:line="259" w:lineRule="auto"/>
              <w:jc w:val="both"/>
            </w:pPr>
            <w:r>
              <w:rPr>
                <w:sz w:val="20"/>
              </w:rPr>
              <w:t xml:space="preserve">Çalışanlarımızın adli sicil kaydı bilgileri. </w:t>
            </w:r>
          </w:p>
        </w:tc>
      </w:tr>
    </w:tbl>
    <w:p w14:paraId="0AF6EC3F" w14:textId="77777777" w:rsidR="00BF17EC" w:rsidRDefault="00BF17EC">
      <w:pPr>
        <w:spacing w:line="288" w:lineRule="auto"/>
        <w:rPr>
          <w:sz w:val="20"/>
        </w:rPr>
        <w:sectPr w:rsidR="00BF17EC">
          <w:footerReference w:type="default" r:id="rId8"/>
          <w:type w:val="continuous"/>
          <w:pgSz w:w="11910" w:h="16840"/>
          <w:pgMar w:top="840" w:right="880" w:bottom="1040" w:left="900" w:header="708" w:footer="858" w:gutter="0"/>
          <w:pgBorders w:offsetFrom="page">
            <w:top w:val="double" w:sz="4" w:space="24" w:color="D9D9D9"/>
            <w:left w:val="double" w:sz="4" w:space="24" w:color="D9D9D9"/>
            <w:bottom w:val="double" w:sz="4" w:space="24" w:color="D9D9D9"/>
            <w:right w:val="double" w:sz="4" w:space="24" w:color="D9D9D9"/>
          </w:pgBorders>
          <w:pgNumType w:start="1"/>
          <w:cols w:space="708"/>
        </w:sectPr>
      </w:pPr>
    </w:p>
    <w:p w14:paraId="3DD1D8DF" w14:textId="77777777" w:rsidR="00BF17EC" w:rsidRDefault="002939E6">
      <w:pPr>
        <w:pStyle w:val="Balk11"/>
        <w:jc w:val="left"/>
      </w:pPr>
      <w:r>
        <w:rPr>
          <w:color w:val="632423"/>
        </w:rPr>
        <w:lastRenderedPageBreak/>
        <w:t>Kişisel ve Özel Nitelikli Kişisel Verilerin İşlenme Amaçları</w:t>
      </w:r>
    </w:p>
    <w:p w14:paraId="3679AE64" w14:textId="77777777" w:rsidR="00FC5CEA" w:rsidRDefault="00FC5CEA">
      <w:pPr>
        <w:pStyle w:val="GvdeMetni"/>
        <w:spacing w:before="117" w:line="240" w:lineRule="auto"/>
        <w:ind w:left="518" w:firstLine="708"/>
      </w:pPr>
    </w:p>
    <w:p w14:paraId="752401D3" w14:textId="13916B68" w:rsidR="00BF17EC" w:rsidRDefault="00D35664">
      <w:pPr>
        <w:pStyle w:val="GvdeMetni"/>
        <w:spacing w:before="117" w:line="240" w:lineRule="auto"/>
        <w:ind w:left="518" w:firstLine="708"/>
      </w:pPr>
      <w:r>
        <w:t>Akdemir Global</w:t>
      </w:r>
      <w:r w:rsidR="002939E6">
        <w:t>, yukarıda genel hatları ile belirtilen uhdesindeki kişisel verileri aşağıdaki amaçlarla işlemektedir.</w:t>
      </w:r>
    </w:p>
    <w:p w14:paraId="0166F125" w14:textId="77777777" w:rsidR="00FC5CEA" w:rsidRDefault="00FC5CEA">
      <w:pPr>
        <w:pStyle w:val="GvdeMetni"/>
        <w:spacing w:before="117" w:line="240" w:lineRule="auto"/>
        <w:ind w:left="518" w:firstLine="708"/>
      </w:pPr>
    </w:p>
    <w:p w14:paraId="653DC4B9" w14:textId="2CC581B0" w:rsidR="00FC5CEA" w:rsidRPr="004B7A15" w:rsidRDefault="00FC5CEA" w:rsidP="004B7A15">
      <w:pPr>
        <w:pStyle w:val="GvdeMetni"/>
        <w:numPr>
          <w:ilvl w:val="0"/>
          <w:numId w:val="5"/>
        </w:numPr>
      </w:pPr>
      <w:r w:rsidRPr="004B7A15">
        <w:t>Acil Durum Yönetimi Süreçlerinin Yürütülmesi</w:t>
      </w:r>
    </w:p>
    <w:p w14:paraId="0DB0D476" w14:textId="01B6BBE4" w:rsidR="00FC5CEA" w:rsidRPr="004B7A15" w:rsidRDefault="00FC5CEA" w:rsidP="004B7A15">
      <w:pPr>
        <w:pStyle w:val="GvdeMetni"/>
        <w:numPr>
          <w:ilvl w:val="0"/>
          <w:numId w:val="5"/>
        </w:numPr>
      </w:pPr>
      <w:r w:rsidRPr="004B7A15">
        <w:t>Bilgi Güvenliği Süreçlerinin Yürütülmesi</w:t>
      </w:r>
    </w:p>
    <w:p w14:paraId="53D37D58" w14:textId="3541DF05" w:rsidR="00FC5CEA" w:rsidRPr="004B7A15" w:rsidRDefault="00FC5CEA" w:rsidP="004B7A15">
      <w:pPr>
        <w:pStyle w:val="GvdeMetni"/>
        <w:numPr>
          <w:ilvl w:val="0"/>
          <w:numId w:val="5"/>
        </w:numPr>
      </w:pPr>
      <w:r w:rsidRPr="004B7A15">
        <w:t>Çalışan Adayı / Stajyer / Öğrenci Seçme Ve Yerleştirme Süreçlerinin Yürütülmesi</w:t>
      </w:r>
    </w:p>
    <w:p w14:paraId="737C87EF" w14:textId="46AEF022" w:rsidR="00FC5CEA" w:rsidRPr="004B7A15" w:rsidRDefault="00FC5CEA" w:rsidP="004B7A15">
      <w:pPr>
        <w:pStyle w:val="GvdeMetni"/>
        <w:numPr>
          <w:ilvl w:val="0"/>
          <w:numId w:val="5"/>
        </w:numPr>
      </w:pPr>
      <w:r w:rsidRPr="004B7A15">
        <w:t>Çalışan Adaylarının Başvuru Süreçlerinin Yürütülmesi</w:t>
      </w:r>
    </w:p>
    <w:p w14:paraId="0B77DC68" w14:textId="53EF625D" w:rsidR="00FC5CEA" w:rsidRPr="004B7A15" w:rsidRDefault="00FC5CEA" w:rsidP="004B7A15">
      <w:pPr>
        <w:pStyle w:val="GvdeMetni"/>
        <w:numPr>
          <w:ilvl w:val="0"/>
          <w:numId w:val="5"/>
        </w:numPr>
      </w:pPr>
      <w:r w:rsidRPr="004B7A15">
        <w:t>Çalışan Memnuniyeti Ve Bağlılığı Süreçlerinin Yürütülmesi</w:t>
      </w:r>
    </w:p>
    <w:p w14:paraId="104F2992" w14:textId="30D26277" w:rsidR="00FC5CEA" w:rsidRPr="004B7A15" w:rsidRDefault="00FC5CEA" w:rsidP="004B7A15">
      <w:pPr>
        <w:pStyle w:val="GvdeMetni"/>
        <w:numPr>
          <w:ilvl w:val="0"/>
          <w:numId w:val="5"/>
        </w:numPr>
      </w:pPr>
      <w:r w:rsidRPr="004B7A15">
        <w:t>Çalışanlar İçin İş Akdi Ve Mevzuattan Kaynaklı Yükümlülüklerin Yerine Getirilmesi</w:t>
      </w:r>
    </w:p>
    <w:p w14:paraId="47FA8AD3" w14:textId="497B806B" w:rsidR="00FC5CEA" w:rsidRPr="004B7A15" w:rsidRDefault="00FC5CEA" w:rsidP="004B7A15">
      <w:pPr>
        <w:pStyle w:val="GvdeMetni"/>
        <w:numPr>
          <w:ilvl w:val="0"/>
          <w:numId w:val="5"/>
        </w:numPr>
      </w:pPr>
      <w:r w:rsidRPr="004B7A15">
        <w:t>Çalışanlar İçin Yan Haklar Ve Menfaatleri Süreçlerinin Yürütülmesi</w:t>
      </w:r>
    </w:p>
    <w:p w14:paraId="71AC90BF" w14:textId="1BD806BE" w:rsidR="00FC5CEA" w:rsidRPr="004B7A15" w:rsidRDefault="00FC5CEA" w:rsidP="004B7A15">
      <w:pPr>
        <w:pStyle w:val="GvdeMetni"/>
        <w:numPr>
          <w:ilvl w:val="0"/>
          <w:numId w:val="5"/>
        </w:numPr>
      </w:pPr>
      <w:r w:rsidRPr="004B7A15">
        <w:t>Denetim / Etik Faaliyetlerinin Yürütülmesi</w:t>
      </w:r>
    </w:p>
    <w:p w14:paraId="0439F643" w14:textId="6AE6984E" w:rsidR="00FC5CEA" w:rsidRPr="004B7A15" w:rsidRDefault="00FC5CEA" w:rsidP="004B7A15">
      <w:pPr>
        <w:pStyle w:val="GvdeMetni"/>
        <w:numPr>
          <w:ilvl w:val="0"/>
          <w:numId w:val="5"/>
        </w:numPr>
      </w:pPr>
      <w:r w:rsidRPr="004B7A15">
        <w:t>Erişim Yetkilerinin Yürütülmesi</w:t>
      </w:r>
    </w:p>
    <w:p w14:paraId="3EA91A05" w14:textId="2FA4A8BB" w:rsidR="00FC5CEA" w:rsidRPr="004B7A15" w:rsidRDefault="00FC5CEA" w:rsidP="004B7A15">
      <w:pPr>
        <w:pStyle w:val="GvdeMetni"/>
        <w:numPr>
          <w:ilvl w:val="0"/>
          <w:numId w:val="5"/>
        </w:numPr>
      </w:pPr>
      <w:r w:rsidRPr="004B7A15">
        <w:t>Faaliyetlerin Mevzuata Uygun Yürütülmesi</w:t>
      </w:r>
    </w:p>
    <w:p w14:paraId="7857F5B3" w14:textId="574B6CAF" w:rsidR="00FC5CEA" w:rsidRPr="004B7A15" w:rsidRDefault="00FC5CEA" w:rsidP="004B7A15">
      <w:pPr>
        <w:pStyle w:val="GvdeMetni"/>
        <w:numPr>
          <w:ilvl w:val="0"/>
          <w:numId w:val="5"/>
        </w:numPr>
      </w:pPr>
      <w:r w:rsidRPr="004B7A15">
        <w:t>Finans Ve Muhasebe İşlerinin Yürütülmesi</w:t>
      </w:r>
    </w:p>
    <w:p w14:paraId="6179C398" w14:textId="11D809E6" w:rsidR="00FC5CEA" w:rsidRPr="004B7A15" w:rsidRDefault="00FC5CEA" w:rsidP="004B7A15">
      <w:pPr>
        <w:pStyle w:val="GvdeMetni"/>
        <w:numPr>
          <w:ilvl w:val="0"/>
          <w:numId w:val="5"/>
        </w:numPr>
      </w:pPr>
      <w:r w:rsidRPr="004B7A15">
        <w:t>Görevlendirme Süreçlerinin Yürütülmesi</w:t>
      </w:r>
    </w:p>
    <w:p w14:paraId="175189E5" w14:textId="353E046A" w:rsidR="00FC5CEA" w:rsidRPr="004B7A15" w:rsidRDefault="00FC5CEA" w:rsidP="004B7A15">
      <w:pPr>
        <w:pStyle w:val="GvdeMetni"/>
        <w:numPr>
          <w:ilvl w:val="0"/>
          <w:numId w:val="5"/>
        </w:numPr>
      </w:pPr>
      <w:r w:rsidRPr="004B7A15">
        <w:t>Hukuk İşlerinin Takibi Ve Yürütülmesi</w:t>
      </w:r>
    </w:p>
    <w:p w14:paraId="2E23CA58" w14:textId="4890D51A" w:rsidR="00FC5CEA" w:rsidRPr="004B7A15" w:rsidRDefault="00FC5CEA" w:rsidP="004B7A15">
      <w:pPr>
        <w:pStyle w:val="GvdeMetni"/>
        <w:numPr>
          <w:ilvl w:val="0"/>
          <w:numId w:val="5"/>
        </w:numPr>
      </w:pPr>
      <w:r w:rsidRPr="004B7A15">
        <w:t>İç Denetim/ Soruşturma / İstihbarat Faaliyetlerinin Yürütülmesi</w:t>
      </w:r>
    </w:p>
    <w:p w14:paraId="2E1655A1" w14:textId="3F6837B7" w:rsidR="00FC5CEA" w:rsidRPr="004B7A15" w:rsidRDefault="00FC5CEA" w:rsidP="004B7A15">
      <w:pPr>
        <w:pStyle w:val="GvdeMetni"/>
        <w:numPr>
          <w:ilvl w:val="0"/>
          <w:numId w:val="5"/>
        </w:numPr>
      </w:pPr>
      <w:r w:rsidRPr="004B7A15">
        <w:t>İletişim Faaliyetlerinin Yürütülmesi</w:t>
      </w:r>
    </w:p>
    <w:p w14:paraId="29DFDC27" w14:textId="37362552" w:rsidR="00FC5CEA" w:rsidRPr="004B7A15" w:rsidRDefault="00FC5CEA" w:rsidP="004B7A15">
      <w:pPr>
        <w:pStyle w:val="GvdeMetni"/>
        <w:numPr>
          <w:ilvl w:val="0"/>
          <w:numId w:val="5"/>
        </w:numPr>
      </w:pPr>
      <w:r w:rsidRPr="004B7A15">
        <w:t>İnsan Kaynakları Süreçlerinin Planlanması</w:t>
      </w:r>
    </w:p>
    <w:p w14:paraId="0C0D95C5" w14:textId="1CD0F037" w:rsidR="00FC5CEA" w:rsidRPr="004B7A15" w:rsidRDefault="00FC5CEA" w:rsidP="004B7A15">
      <w:pPr>
        <w:pStyle w:val="GvdeMetni"/>
        <w:numPr>
          <w:ilvl w:val="0"/>
          <w:numId w:val="5"/>
        </w:numPr>
      </w:pPr>
      <w:r w:rsidRPr="004B7A15">
        <w:t>İş Faaliyetlerinin Yürütülmesi / Denetimi</w:t>
      </w:r>
    </w:p>
    <w:p w14:paraId="003752A1" w14:textId="7F015412" w:rsidR="00FC5CEA" w:rsidRPr="004B7A15" w:rsidRDefault="00FC5CEA" w:rsidP="004B7A15">
      <w:pPr>
        <w:pStyle w:val="GvdeMetni"/>
        <w:numPr>
          <w:ilvl w:val="0"/>
          <w:numId w:val="5"/>
        </w:numPr>
      </w:pPr>
      <w:r w:rsidRPr="004B7A15">
        <w:t>Lojistik Faaliyetlerinin Yürütülmesi</w:t>
      </w:r>
    </w:p>
    <w:p w14:paraId="65699678" w14:textId="1FF3CFD4" w:rsidR="00FC5CEA" w:rsidRPr="004B7A15" w:rsidRDefault="00FC5CEA" w:rsidP="004B7A15">
      <w:pPr>
        <w:pStyle w:val="GvdeMetni"/>
        <w:numPr>
          <w:ilvl w:val="0"/>
          <w:numId w:val="5"/>
        </w:numPr>
      </w:pPr>
      <w:r w:rsidRPr="004B7A15">
        <w:t>Mal / Hizmet Satın Alım Süreçlerinin Yürütülmesi</w:t>
      </w:r>
    </w:p>
    <w:p w14:paraId="1EBE6B57" w14:textId="1EDE69D7" w:rsidR="00FC5CEA" w:rsidRPr="004B7A15" w:rsidRDefault="00FC5CEA" w:rsidP="004B7A15">
      <w:pPr>
        <w:pStyle w:val="GvdeMetni"/>
        <w:numPr>
          <w:ilvl w:val="0"/>
          <w:numId w:val="5"/>
        </w:numPr>
      </w:pPr>
      <w:r w:rsidRPr="004B7A15">
        <w:t>Mal / Hizmet Satış Sonrası Destek Hizmetlerinin Yürütülmesi</w:t>
      </w:r>
    </w:p>
    <w:p w14:paraId="0A28A022" w14:textId="6DF764BA" w:rsidR="00FC5CEA" w:rsidRPr="004B7A15" w:rsidRDefault="00FC5CEA" w:rsidP="004B7A15">
      <w:pPr>
        <w:pStyle w:val="GvdeMetni"/>
        <w:numPr>
          <w:ilvl w:val="0"/>
          <w:numId w:val="5"/>
        </w:numPr>
      </w:pPr>
      <w:r w:rsidRPr="004B7A15">
        <w:t>Mal / Hizmet Satış Süreçlerinin Yürütülmesi</w:t>
      </w:r>
    </w:p>
    <w:p w14:paraId="5393DC51" w14:textId="2115515A" w:rsidR="00FC5CEA" w:rsidRPr="004B7A15" w:rsidRDefault="00FC5CEA" w:rsidP="004B7A15">
      <w:pPr>
        <w:pStyle w:val="GvdeMetni"/>
        <w:numPr>
          <w:ilvl w:val="0"/>
          <w:numId w:val="5"/>
        </w:numPr>
      </w:pPr>
      <w:r w:rsidRPr="004B7A15">
        <w:t>Mal / Hizmet Üretim Ve Operasyon Süreçlerinin Yürütülmesi</w:t>
      </w:r>
    </w:p>
    <w:p w14:paraId="6A77F075" w14:textId="0042A47E" w:rsidR="00FC5CEA" w:rsidRPr="004B7A15" w:rsidRDefault="00FC5CEA" w:rsidP="004B7A15">
      <w:pPr>
        <w:pStyle w:val="GvdeMetni"/>
        <w:numPr>
          <w:ilvl w:val="0"/>
          <w:numId w:val="5"/>
        </w:numPr>
      </w:pPr>
      <w:r w:rsidRPr="004B7A15">
        <w:t>Müşteri İlişkileri Yönetimi Süreçlerinin Yürütülmesi</w:t>
      </w:r>
    </w:p>
    <w:p w14:paraId="16509AF6" w14:textId="670085D9" w:rsidR="00FC5CEA" w:rsidRPr="004B7A15" w:rsidRDefault="00FC5CEA" w:rsidP="004B7A15">
      <w:pPr>
        <w:pStyle w:val="GvdeMetni"/>
        <w:numPr>
          <w:ilvl w:val="0"/>
          <w:numId w:val="5"/>
        </w:numPr>
      </w:pPr>
      <w:r w:rsidRPr="004B7A15">
        <w:t>Organizasyon Ve Etkinlik Yönetimi</w:t>
      </w:r>
    </w:p>
    <w:p w14:paraId="2D559CC5" w14:textId="348A438F" w:rsidR="00FC5CEA" w:rsidRPr="004B7A15" w:rsidRDefault="00FC5CEA" w:rsidP="004B7A15">
      <w:pPr>
        <w:pStyle w:val="GvdeMetni"/>
        <w:numPr>
          <w:ilvl w:val="0"/>
          <w:numId w:val="5"/>
        </w:numPr>
      </w:pPr>
      <w:r w:rsidRPr="004B7A15">
        <w:t>Performans Değerlendirme Süreçlerinin Yürütülmesi</w:t>
      </w:r>
    </w:p>
    <w:p w14:paraId="486BFD65" w14:textId="5E8A78EA" w:rsidR="00FC5CEA" w:rsidRPr="004B7A15" w:rsidRDefault="00FC5CEA" w:rsidP="004B7A15">
      <w:pPr>
        <w:pStyle w:val="GvdeMetni"/>
        <w:numPr>
          <w:ilvl w:val="0"/>
          <w:numId w:val="5"/>
        </w:numPr>
      </w:pPr>
      <w:r w:rsidRPr="004B7A15">
        <w:t>Saklama Ve Arşiv Faaliyetlerinin Yürütülmesi</w:t>
      </w:r>
    </w:p>
    <w:p w14:paraId="71E4DEA2" w14:textId="18CC2C09" w:rsidR="00FC5CEA" w:rsidRPr="004B7A15" w:rsidRDefault="00FC5CEA" w:rsidP="004B7A15">
      <w:pPr>
        <w:pStyle w:val="GvdeMetni"/>
        <w:numPr>
          <w:ilvl w:val="0"/>
          <w:numId w:val="5"/>
        </w:numPr>
      </w:pPr>
      <w:r w:rsidRPr="004B7A15">
        <w:t>Taşınır Mal Ve Kaynakların Güvenliğinin Temini</w:t>
      </w:r>
    </w:p>
    <w:p w14:paraId="44AD6581" w14:textId="587C3F1C" w:rsidR="00C960CF" w:rsidRPr="004B7A15" w:rsidRDefault="00FC5CEA" w:rsidP="004B7A15">
      <w:pPr>
        <w:pStyle w:val="GvdeMetni"/>
        <w:numPr>
          <w:ilvl w:val="0"/>
          <w:numId w:val="5"/>
        </w:numPr>
      </w:pPr>
      <w:r w:rsidRPr="004B7A15">
        <w:t>Tedarik Zinciri Yönetimi Süreçlerinin Yürütülmesi</w:t>
      </w:r>
    </w:p>
    <w:p w14:paraId="50DE26EC" w14:textId="1BF1F3CD" w:rsidR="00C960CF" w:rsidRPr="004B7A15" w:rsidRDefault="00C960CF" w:rsidP="004B7A15">
      <w:pPr>
        <w:pStyle w:val="GvdeMetni"/>
        <w:numPr>
          <w:ilvl w:val="0"/>
          <w:numId w:val="5"/>
        </w:numPr>
      </w:pPr>
      <w:r w:rsidRPr="00C960CF">
        <w:t>Talep / Şikayetlerin Takibi</w:t>
      </w:r>
    </w:p>
    <w:p w14:paraId="6B5B7C4F" w14:textId="2929DEF4" w:rsidR="00C960CF" w:rsidRPr="004B7A15" w:rsidRDefault="00C960CF" w:rsidP="004B7A15">
      <w:pPr>
        <w:pStyle w:val="GvdeMetni"/>
        <w:numPr>
          <w:ilvl w:val="0"/>
          <w:numId w:val="5"/>
        </w:numPr>
      </w:pPr>
      <w:r w:rsidRPr="00C960CF">
        <w:t>Ürün / Hizmetlerin Pazarlama Süreçlerinin Yürütülmesi</w:t>
      </w:r>
    </w:p>
    <w:p w14:paraId="072C1EDE" w14:textId="307B30B5" w:rsidR="00FC5CEA" w:rsidRPr="004B7A15" w:rsidRDefault="00FC5CEA" w:rsidP="004B7A15">
      <w:pPr>
        <w:pStyle w:val="GvdeMetni"/>
        <w:numPr>
          <w:ilvl w:val="0"/>
          <w:numId w:val="5"/>
        </w:numPr>
      </w:pPr>
      <w:r w:rsidRPr="004B7A15">
        <w:t>Ücret Politikasının Yürütülmesi</w:t>
      </w:r>
    </w:p>
    <w:p w14:paraId="42A8E46B" w14:textId="382CDBE5" w:rsidR="00FC5CEA" w:rsidRPr="004B7A15" w:rsidRDefault="00FC5CEA" w:rsidP="004B7A15">
      <w:pPr>
        <w:pStyle w:val="GvdeMetni"/>
        <w:numPr>
          <w:ilvl w:val="0"/>
          <w:numId w:val="5"/>
        </w:numPr>
      </w:pPr>
      <w:r w:rsidRPr="004B7A15">
        <w:t>Yatırım Süreçlerinin Yürütülmesi</w:t>
      </w:r>
    </w:p>
    <w:p w14:paraId="644FB86E" w14:textId="18F567FE" w:rsidR="00A6039B" w:rsidRPr="004B7A15" w:rsidRDefault="00FC5CEA" w:rsidP="004B7A15">
      <w:pPr>
        <w:pStyle w:val="GvdeMetni"/>
        <w:numPr>
          <w:ilvl w:val="0"/>
          <w:numId w:val="5"/>
        </w:numPr>
      </w:pPr>
      <w:r w:rsidRPr="004B7A15">
        <w:t>Yönetim Faaliyetlerinin Yürütülmesi</w:t>
      </w:r>
    </w:p>
    <w:p w14:paraId="3A6CE342" w14:textId="7F551C37" w:rsidR="00FC5CEA" w:rsidRDefault="00FC5CEA" w:rsidP="00C960CF">
      <w:pPr>
        <w:pStyle w:val="Balk11"/>
        <w:spacing w:before="125"/>
        <w:ind w:left="0" w:right="108"/>
        <w:rPr>
          <w:color w:val="632423"/>
        </w:rPr>
      </w:pPr>
    </w:p>
    <w:p w14:paraId="7F28751E" w14:textId="4E220BF0" w:rsidR="004B7A15" w:rsidRDefault="004B7A15" w:rsidP="00C960CF">
      <w:pPr>
        <w:pStyle w:val="Balk11"/>
        <w:spacing w:before="125"/>
        <w:ind w:left="0" w:right="108"/>
        <w:rPr>
          <w:color w:val="632423"/>
        </w:rPr>
      </w:pPr>
    </w:p>
    <w:p w14:paraId="0B30E2C3" w14:textId="6D780DE2" w:rsidR="004B7A15" w:rsidRDefault="004B7A15" w:rsidP="00C960CF">
      <w:pPr>
        <w:pStyle w:val="Balk11"/>
        <w:spacing w:before="125"/>
        <w:ind w:left="0" w:right="108"/>
        <w:rPr>
          <w:color w:val="632423"/>
        </w:rPr>
      </w:pPr>
    </w:p>
    <w:p w14:paraId="31B97609" w14:textId="32F21681" w:rsidR="004B7A15" w:rsidRDefault="004B7A15" w:rsidP="00C960CF">
      <w:pPr>
        <w:pStyle w:val="Balk11"/>
        <w:spacing w:before="125"/>
        <w:ind w:left="0" w:right="108"/>
        <w:rPr>
          <w:color w:val="632423"/>
        </w:rPr>
      </w:pPr>
    </w:p>
    <w:p w14:paraId="0C562789" w14:textId="60376FFC" w:rsidR="004B7A15" w:rsidRDefault="004B7A15" w:rsidP="00C960CF">
      <w:pPr>
        <w:pStyle w:val="Balk11"/>
        <w:spacing w:before="125"/>
        <w:ind w:left="0" w:right="108"/>
        <w:rPr>
          <w:color w:val="632423"/>
        </w:rPr>
      </w:pPr>
    </w:p>
    <w:p w14:paraId="49CFFFBF" w14:textId="4B931D20" w:rsidR="004B7A15" w:rsidRDefault="004B7A15" w:rsidP="00C960CF">
      <w:pPr>
        <w:pStyle w:val="Balk11"/>
        <w:spacing w:before="125"/>
        <w:ind w:left="0" w:right="108"/>
        <w:rPr>
          <w:color w:val="632423"/>
        </w:rPr>
      </w:pPr>
    </w:p>
    <w:p w14:paraId="65D12D30" w14:textId="24BF7F1A" w:rsidR="004B7A15" w:rsidRDefault="004B7A15" w:rsidP="00C960CF">
      <w:pPr>
        <w:pStyle w:val="Balk11"/>
        <w:spacing w:before="125"/>
        <w:ind w:left="0" w:right="108"/>
        <w:rPr>
          <w:color w:val="632423"/>
        </w:rPr>
      </w:pPr>
    </w:p>
    <w:p w14:paraId="617BDB2A" w14:textId="6793C87A" w:rsidR="004B7A15" w:rsidRDefault="004B7A15" w:rsidP="00C960CF">
      <w:pPr>
        <w:pStyle w:val="Balk11"/>
        <w:spacing w:before="125"/>
        <w:ind w:left="0" w:right="108"/>
        <w:rPr>
          <w:color w:val="632423"/>
        </w:rPr>
      </w:pPr>
    </w:p>
    <w:p w14:paraId="2B7ED194" w14:textId="3B3AEBC4" w:rsidR="004B7A15" w:rsidRDefault="004B7A15" w:rsidP="00C960CF">
      <w:pPr>
        <w:pStyle w:val="Balk11"/>
        <w:spacing w:before="125"/>
        <w:ind w:left="0" w:right="108"/>
        <w:rPr>
          <w:color w:val="632423"/>
        </w:rPr>
      </w:pPr>
    </w:p>
    <w:p w14:paraId="5E737F3D" w14:textId="77777777" w:rsidR="004B7A15" w:rsidRDefault="004B7A15" w:rsidP="00C960CF">
      <w:pPr>
        <w:pStyle w:val="Balk11"/>
        <w:spacing w:before="125"/>
        <w:ind w:left="0" w:right="108"/>
        <w:rPr>
          <w:color w:val="632423"/>
        </w:rPr>
      </w:pPr>
    </w:p>
    <w:p w14:paraId="7E5731D1" w14:textId="77777777" w:rsidR="00BF17EC" w:rsidRDefault="002939E6">
      <w:pPr>
        <w:pStyle w:val="Balk11"/>
        <w:spacing w:before="125"/>
        <w:ind w:left="518" w:right="108" w:firstLine="708"/>
        <w:rPr>
          <w:color w:val="632423"/>
        </w:rPr>
      </w:pPr>
      <w:r>
        <w:rPr>
          <w:color w:val="632423"/>
        </w:rPr>
        <w:lastRenderedPageBreak/>
        <w:t>Kişisel ve Özel Nitelikli Kişisel Verilerin Toplanma Şekli ve Verilerinizi İşlememizin Hukuki Dayanakları</w:t>
      </w:r>
    </w:p>
    <w:p w14:paraId="721F0CC5" w14:textId="77777777" w:rsidR="0061789B" w:rsidRDefault="0061789B">
      <w:pPr>
        <w:pStyle w:val="Balk11"/>
        <w:spacing w:before="125"/>
        <w:ind w:left="518" w:right="108" w:firstLine="708"/>
      </w:pPr>
    </w:p>
    <w:p w14:paraId="2C39C67F" w14:textId="350341CA" w:rsidR="00BF17EC" w:rsidRDefault="00D35664">
      <w:pPr>
        <w:pStyle w:val="GvdeMetni"/>
        <w:spacing w:before="117" w:line="240" w:lineRule="auto"/>
        <w:ind w:left="518" w:right="105" w:firstLine="708"/>
        <w:jc w:val="both"/>
      </w:pPr>
      <w:proofErr w:type="gramStart"/>
      <w:r>
        <w:t>Akdemir Global</w:t>
      </w:r>
      <w:r w:rsidR="002939E6">
        <w:t>, kişisel ve özel nitelikli verilerinizi 6698 sayılı Kanun’un 5. maddesinde yer alan kanunlarda açıkça öngörülmesi, sözleşmenin kurulması veya ifası, veri sorumlusunun hukuki sorumluluğu, bir hakkın tesisi, kullanılması veya korunması için zorunlu olması, kişisel verinin ilgili kişinin kendisi tarafından alenileştirilmiş olması, ilgili kişilerin temel hak ve özgürlüklerine zarar vermemek kaydıyla veri sorumlusunun meşru menfaati ve açık rıza şartlarından en az birinin var olması durumunda işlemektedir.</w:t>
      </w:r>
      <w:proofErr w:type="gramEnd"/>
    </w:p>
    <w:p w14:paraId="3F80C363" w14:textId="77777777" w:rsidR="00BF17EC" w:rsidRDefault="002939E6" w:rsidP="002B3F51">
      <w:pPr>
        <w:pStyle w:val="GvdeMetni"/>
        <w:spacing w:before="120" w:line="240" w:lineRule="auto"/>
        <w:ind w:left="518" w:right="103" w:firstLine="708"/>
        <w:jc w:val="both"/>
        <w:sectPr w:rsidR="00BF17EC">
          <w:pgSz w:w="11910" w:h="16840"/>
          <w:pgMar w:top="1460" w:right="880" w:bottom="1060" w:left="900" w:header="0" w:footer="858" w:gutter="0"/>
          <w:pgBorders w:offsetFrom="page">
            <w:top w:val="double" w:sz="4" w:space="24" w:color="D9D9D9"/>
            <w:left w:val="double" w:sz="4" w:space="24" w:color="D9D9D9"/>
            <w:bottom w:val="double" w:sz="4" w:space="24" w:color="D9D9D9"/>
            <w:right w:val="double" w:sz="4" w:space="24" w:color="D9D9D9"/>
          </w:pgBorders>
          <w:cols w:space="708"/>
        </w:sectPr>
      </w:pPr>
      <w:r w:rsidRPr="001061C9">
        <w:t>İş başvuru formları, Şirket’e ibraz edilen muhtelif bilgi ve belgeler, insan kaynakları, muhasebe</w:t>
      </w:r>
      <w:r w:rsidR="002B3F51" w:rsidRPr="001061C9">
        <w:t>,         e-ticaret satışları</w:t>
      </w:r>
      <w:r w:rsidRPr="001061C9">
        <w:t xml:space="preserve"> </w:t>
      </w:r>
      <w:r>
        <w:t>ve iş süreçlerinde Şirket nezdinde oluşturulan bilgi ve belgeler, faturalar, irsaliyeler, fiyat teklif formları</w:t>
      </w:r>
      <w:r w:rsidR="002B3F51">
        <w:t xml:space="preserve"> </w:t>
      </w:r>
      <w:r>
        <w:t xml:space="preserve">Şirket’e iletilen posta ve e-postalar, Şirket internet sitesi, Şirket’in hizmet verdiği yahut hizmet aldığı kişi ve şirketler ile iş ortakları, taşeronlar, hizmet/ürün tedarik ettiği firmalar gibi üçüncü kişiler, kurumsal iletişim hesapları, güvenlik kameraları ile Şirket araçlarındaki GPS </w:t>
      </w:r>
      <w:r w:rsidR="00FC5CEA">
        <w:t>ve otomatik geçiş sistemleri,  yüz</w:t>
      </w:r>
      <w:r>
        <w:t xml:space="preserve"> tanıma sistemi vb. sistemler kanalıyla</w:t>
      </w:r>
      <w:r>
        <w:rPr>
          <w:spacing w:val="1"/>
        </w:rPr>
        <w:t xml:space="preserve"> </w:t>
      </w:r>
      <w:r>
        <w:t>toplanmaktadır.</w:t>
      </w:r>
    </w:p>
    <w:p w14:paraId="49D49138" w14:textId="77777777" w:rsidR="00BF17EC" w:rsidRDefault="00C96110" w:rsidP="00C96110">
      <w:pPr>
        <w:pStyle w:val="Balk11"/>
        <w:ind w:left="0"/>
        <w:jc w:val="left"/>
      </w:pPr>
      <w:r>
        <w:rPr>
          <w:color w:val="632423"/>
        </w:rPr>
        <w:lastRenderedPageBreak/>
        <w:t xml:space="preserve">                   </w:t>
      </w:r>
      <w:r w:rsidR="002939E6">
        <w:rPr>
          <w:color w:val="632423"/>
        </w:rPr>
        <w:t>Kişisel Verilerinizin Yurtiçinde Bulunan Üçüncü Kişilerle Paylaşımı</w:t>
      </w:r>
    </w:p>
    <w:p w14:paraId="7AD3EC87" w14:textId="62978E66" w:rsidR="00BF17EC" w:rsidRDefault="00D35664" w:rsidP="001061C9">
      <w:pPr>
        <w:pStyle w:val="GvdeMetni"/>
        <w:spacing w:before="117" w:line="240" w:lineRule="auto"/>
        <w:ind w:left="518" w:right="152" w:firstLine="708"/>
        <w:jc w:val="both"/>
      </w:pPr>
      <w:r>
        <w:t>Akdemir Global</w:t>
      </w:r>
      <w:r w:rsidR="002939E6">
        <w:t>, veri sorumlusu sıfatıyla elde ettiği verileri 6698 sayılı Kanun'un 8. maddesinde sayılan hukuki</w:t>
      </w:r>
      <w:r w:rsidR="00A6039B">
        <w:t xml:space="preserve"> gerekçeler kapsamında yukarıda belirtilen</w:t>
      </w:r>
      <w:r w:rsidR="002939E6">
        <w:t xml:space="preserve"> amaçlar için</w:t>
      </w:r>
      <w:r w:rsidR="002939E6">
        <w:rPr>
          <w:spacing w:val="-4"/>
        </w:rPr>
        <w:t xml:space="preserve"> </w:t>
      </w:r>
      <w:r w:rsidR="00A6039B">
        <w:t>paylaşabilmektedir.</w:t>
      </w:r>
    </w:p>
    <w:p w14:paraId="2F25F96B" w14:textId="77777777" w:rsidR="00BF17EC" w:rsidRDefault="002939E6">
      <w:pPr>
        <w:pStyle w:val="GvdeMetni"/>
        <w:spacing w:before="119" w:line="240" w:lineRule="auto"/>
        <w:ind w:left="518" w:right="105" w:firstLine="708"/>
        <w:jc w:val="both"/>
      </w:pPr>
      <w:proofErr w:type="gramStart"/>
      <w:r>
        <w:t>Yukarıda belirtilen amaçların gerçekleştirilmesi için gerekli olan verile</w:t>
      </w:r>
      <w:r w:rsidR="00FC5CEA">
        <w:t xml:space="preserve">rle sınırlı olarak; </w:t>
      </w:r>
      <w:r>
        <w:t>gerçek kişiler veya özel hukuk tüzel kişilerine (Şirket’in akdi veya kanuni yükümlülüklerini yerine getirmek amacıyla işbirliği yaptığı kuruluşlar: Sigorta şirketleri, hukuk bürosu, mali müşavir ve danışmanlar, iş sağlığı ve güvenliği hizmeti veren şirketler ve çalışanları, bankalar ile diğer hizmet alınan şirketler vb.), yetkili kamu kurum ve kuruluşlarına aktarılabilmektedir.</w:t>
      </w:r>
      <w:proofErr w:type="gramEnd"/>
    </w:p>
    <w:p w14:paraId="5EDE59CE" w14:textId="77777777" w:rsidR="00BF17EC" w:rsidRDefault="002939E6">
      <w:pPr>
        <w:pStyle w:val="Balk11"/>
        <w:spacing w:before="123"/>
      </w:pPr>
      <w:r>
        <w:rPr>
          <w:color w:val="632423"/>
        </w:rPr>
        <w:t>Kişisel Verilerinizin Yurt Dışında Bulunan Üçüncü Kişilerle Paylaşımı</w:t>
      </w:r>
    </w:p>
    <w:p w14:paraId="13282F2C" w14:textId="638F5519" w:rsidR="00BF17EC" w:rsidRDefault="00D35664">
      <w:pPr>
        <w:pStyle w:val="GvdeMetni"/>
        <w:spacing w:before="117" w:line="240" w:lineRule="auto"/>
        <w:ind w:left="1226" w:firstLine="0"/>
        <w:jc w:val="both"/>
      </w:pPr>
      <w:r>
        <w:t>Akdemir Global</w:t>
      </w:r>
      <w:r w:rsidR="002939E6">
        <w:t xml:space="preserve"> hiçbir kişisel veriyi yurt dışında bulunan üçüncü kişiler ile paylaşmamaktadır.</w:t>
      </w:r>
    </w:p>
    <w:p w14:paraId="07A65DB7" w14:textId="77777777" w:rsidR="00BF17EC" w:rsidRDefault="002939E6">
      <w:pPr>
        <w:pStyle w:val="Balk11"/>
        <w:spacing w:before="122"/>
      </w:pPr>
      <w:r>
        <w:rPr>
          <w:color w:val="632423"/>
        </w:rPr>
        <w:t>Kişisel Verilerinize İlişkin Haklarınız</w:t>
      </w:r>
    </w:p>
    <w:p w14:paraId="1465E7D6" w14:textId="22183E19" w:rsidR="00BF17EC" w:rsidRDefault="00D35664">
      <w:pPr>
        <w:pStyle w:val="GvdeMetni"/>
        <w:spacing w:before="117" w:line="240" w:lineRule="auto"/>
        <w:ind w:left="518" w:right="105" w:firstLine="708"/>
        <w:jc w:val="both"/>
      </w:pPr>
      <w:r>
        <w:t>Akdemir Global</w:t>
      </w:r>
      <w:r w:rsidR="002939E6">
        <w:t xml:space="preserve"> nezdinde kişisel verileri olan kişiler, Kişisel Verilerin Korunması Kanunu’nun 11. maddesinde belirtilen bütün haklara sahiptir. Kanunun 11. maddesi çerçevesinde ilgili kişi </w:t>
      </w:r>
      <w:r>
        <w:t>Akdemir Global</w:t>
      </w:r>
      <w:r w:rsidR="00FC5CEA">
        <w:t>’e</w:t>
      </w:r>
      <w:r w:rsidR="002939E6">
        <w:t xml:space="preserve"> başvurarak kendisi ile ilgili;</w:t>
      </w:r>
    </w:p>
    <w:p w14:paraId="247BB29E" w14:textId="77777777" w:rsidR="00BF17EC" w:rsidRDefault="002939E6">
      <w:pPr>
        <w:pStyle w:val="ListeParagraf"/>
        <w:numPr>
          <w:ilvl w:val="0"/>
          <w:numId w:val="1"/>
        </w:numPr>
        <w:tabs>
          <w:tab w:val="left" w:pos="1238"/>
          <w:tab w:val="left" w:pos="1239"/>
        </w:tabs>
        <w:spacing w:before="122" w:line="240" w:lineRule="auto"/>
        <w:ind w:right="105"/>
      </w:pPr>
      <w:r>
        <w:t>Kişisel verilerinin işlenip işlenmediğini öğrenme, kişisel verileri işlenmişse buna ilişkin bilgi talep etme,</w:t>
      </w:r>
    </w:p>
    <w:p w14:paraId="388021E1" w14:textId="77777777" w:rsidR="00BF17EC" w:rsidRDefault="002939E6">
      <w:pPr>
        <w:pStyle w:val="ListeParagraf"/>
        <w:numPr>
          <w:ilvl w:val="0"/>
          <w:numId w:val="1"/>
        </w:numPr>
        <w:tabs>
          <w:tab w:val="left" w:pos="1238"/>
          <w:tab w:val="left" w:pos="1239"/>
        </w:tabs>
        <w:spacing w:line="240" w:lineRule="auto"/>
        <w:ind w:right="107"/>
      </w:pPr>
      <w:r>
        <w:t>Kişisel verilerinin işlenme amacını ve bunların amacına uygun kullanılıp kullanılmadığını öğrenme,</w:t>
      </w:r>
    </w:p>
    <w:p w14:paraId="26A07D58" w14:textId="77777777" w:rsidR="00BF17EC" w:rsidRDefault="002939E6">
      <w:pPr>
        <w:pStyle w:val="ListeParagraf"/>
        <w:numPr>
          <w:ilvl w:val="0"/>
          <w:numId w:val="1"/>
        </w:numPr>
        <w:tabs>
          <w:tab w:val="left" w:pos="1238"/>
          <w:tab w:val="left" w:pos="1239"/>
        </w:tabs>
        <w:spacing w:line="240" w:lineRule="auto"/>
        <w:ind w:hanging="361"/>
      </w:pPr>
      <w:r>
        <w:t>Yurt içinde veya yurt dışında kişisel verilerin aktarıldığı üçüncü kişileri</w:t>
      </w:r>
      <w:r>
        <w:rPr>
          <w:spacing w:val="-4"/>
        </w:rPr>
        <w:t xml:space="preserve"> </w:t>
      </w:r>
      <w:r>
        <w:t>bilme,</w:t>
      </w:r>
    </w:p>
    <w:p w14:paraId="75F5732E" w14:textId="77777777" w:rsidR="00BF17EC" w:rsidRDefault="002939E6">
      <w:pPr>
        <w:pStyle w:val="ListeParagraf"/>
        <w:numPr>
          <w:ilvl w:val="0"/>
          <w:numId w:val="1"/>
        </w:numPr>
        <w:tabs>
          <w:tab w:val="left" w:pos="1238"/>
          <w:tab w:val="left" w:pos="1239"/>
        </w:tabs>
        <w:ind w:hanging="361"/>
      </w:pPr>
      <w:r>
        <w:t>Kişisel verilerin eksik veya yanlış işlenmiş olması hâlinde bunların düzeltilmesini</w:t>
      </w:r>
      <w:r>
        <w:rPr>
          <w:spacing w:val="-9"/>
        </w:rPr>
        <w:t xml:space="preserve"> </w:t>
      </w:r>
      <w:r>
        <w:t>isteme,</w:t>
      </w:r>
    </w:p>
    <w:p w14:paraId="6450A039" w14:textId="77777777" w:rsidR="00BF17EC" w:rsidRDefault="002939E6">
      <w:pPr>
        <w:pStyle w:val="ListeParagraf"/>
        <w:numPr>
          <w:ilvl w:val="0"/>
          <w:numId w:val="1"/>
        </w:numPr>
        <w:tabs>
          <w:tab w:val="left" w:pos="1238"/>
          <w:tab w:val="left" w:pos="1239"/>
        </w:tabs>
        <w:ind w:hanging="361"/>
      </w:pPr>
      <w:r>
        <w:t>Kişisel verilerin silinmesini veya yok edilmesini</w:t>
      </w:r>
      <w:r>
        <w:rPr>
          <w:spacing w:val="-4"/>
        </w:rPr>
        <w:t xml:space="preserve"> </w:t>
      </w:r>
      <w:r>
        <w:t>isteme,</w:t>
      </w:r>
    </w:p>
    <w:p w14:paraId="041F95EF" w14:textId="77777777" w:rsidR="00BF17EC" w:rsidRDefault="002939E6">
      <w:pPr>
        <w:pStyle w:val="ListeParagraf"/>
        <w:numPr>
          <w:ilvl w:val="0"/>
          <w:numId w:val="1"/>
        </w:numPr>
        <w:tabs>
          <w:tab w:val="left" w:pos="1238"/>
          <w:tab w:val="left" w:pos="1239"/>
        </w:tabs>
        <w:spacing w:line="240" w:lineRule="auto"/>
        <w:ind w:right="105"/>
      </w:pPr>
      <w:r>
        <w:t>Kişisel verilerin düzeltilmesi, silinmesi veya yok edilmesine ilişkin işlemlerin kişisel verilerin aktarıldığı üçüncü kişilere bildirilmesini</w:t>
      </w:r>
      <w:r>
        <w:rPr>
          <w:spacing w:val="-5"/>
        </w:rPr>
        <w:t xml:space="preserve"> </w:t>
      </w:r>
      <w:r>
        <w:t>isteme,</w:t>
      </w:r>
    </w:p>
    <w:p w14:paraId="4AC7A287" w14:textId="77777777" w:rsidR="00BF17EC" w:rsidRDefault="002939E6">
      <w:pPr>
        <w:pStyle w:val="ListeParagraf"/>
        <w:numPr>
          <w:ilvl w:val="0"/>
          <w:numId w:val="1"/>
        </w:numPr>
        <w:tabs>
          <w:tab w:val="left" w:pos="1238"/>
          <w:tab w:val="left" w:pos="1239"/>
        </w:tabs>
        <w:spacing w:line="240" w:lineRule="auto"/>
        <w:ind w:right="105"/>
      </w:pPr>
      <w:r>
        <w:t>İşlenen verilerin münhasıran otomatik sistemler vasıtasıyla analiz edilmesi suretiyle kişinin kendisi aleyhine bir sonucun ortaya çıkmasına itiraz</w:t>
      </w:r>
      <w:r>
        <w:rPr>
          <w:spacing w:val="-5"/>
        </w:rPr>
        <w:t xml:space="preserve"> </w:t>
      </w:r>
      <w:r>
        <w:t>etme,</w:t>
      </w:r>
    </w:p>
    <w:p w14:paraId="67B2F16D" w14:textId="77777777" w:rsidR="00BF17EC" w:rsidRDefault="002939E6">
      <w:pPr>
        <w:pStyle w:val="ListeParagraf"/>
        <w:numPr>
          <w:ilvl w:val="0"/>
          <w:numId w:val="1"/>
        </w:numPr>
        <w:tabs>
          <w:tab w:val="left" w:pos="1238"/>
          <w:tab w:val="left" w:pos="1239"/>
        </w:tabs>
        <w:spacing w:line="240" w:lineRule="auto"/>
        <w:ind w:right="105"/>
      </w:pPr>
      <w:r>
        <w:t>Kişisel verilerin kanuna aykırı olarak işlenmesi sebebiyle zarara uğraması hâlinde zararın giderilmesini talep etme haklarına</w:t>
      </w:r>
      <w:r>
        <w:rPr>
          <w:spacing w:val="-7"/>
        </w:rPr>
        <w:t xml:space="preserve"> </w:t>
      </w:r>
      <w:r>
        <w:t>sahiptir.</w:t>
      </w:r>
    </w:p>
    <w:p w14:paraId="56E4E160" w14:textId="77777777" w:rsidR="00BF17EC" w:rsidRDefault="00BF17EC">
      <w:pPr>
        <w:sectPr w:rsidR="00BF17EC">
          <w:pgSz w:w="11910" w:h="16840"/>
          <w:pgMar w:top="1460" w:right="880" w:bottom="1060" w:left="900" w:header="0" w:footer="858" w:gutter="0"/>
          <w:pgBorders w:offsetFrom="page">
            <w:top w:val="double" w:sz="4" w:space="24" w:color="D9D9D9"/>
            <w:left w:val="double" w:sz="4" w:space="24" w:color="D9D9D9"/>
            <w:bottom w:val="double" w:sz="4" w:space="24" w:color="D9D9D9"/>
            <w:right w:val="double" w:sz="4" w:space="24" w:color="D9D9D9"/>
          </w:pgBorders>
          <w:cols w:space="708"/>
        </w:sectPr>
      </w:pPr>
    </w:p>
    <w:p w14:paraId="25A7069B" w14:textId="77777777" w:rsidR="00BF17EC" w:rsidRDefault="002939E6">
      <w:pPr>
        <w:pStyle w:val="Balk11"/>
      </w:pPr>
      <w:r>
        <w:rPr>
          <w:color w:val="632423"/>
        </w:rPr>
        <w:lastRenderedPageBreak/>
        <w:t>Kişisel Verilerinize İlişkin Talepleriniz</w:t>
      </w:r>
    </w:p>
    <w:p w14:paraId="13B51CE9" w14:textId="33A764E8" w:rsidR="00BF17EC" w:rsidRDefault="002939E6">
      <w:pPr>
        <w:pStyle w:val="GvdeMetni"/>
        <w:spacing w:before="117" w:line="240" w:lineRule="auto"/>
        <w:ind w:left="518" w:right="105" w:firstLine="708"/>
        <w:jc w:val="both"/>
      </w:pPr>
      <w:r>
        <w:t xml:space="preserve">6698 sayılı Kanun'un 11. maddesinde sayılan haklarınız kapsamındaki taleplerinizi, Kanun’un 13. maddesi ile Veri Sorumlusuna Başvuru Usul ve Esasları Hakkında Tebliğ’in 5. maddesi gereği aşağıdaki yöntemlerden biri ile iletebilirsiniz. Talebinize 6698 sayılı Kanun'un 13. maddesi gereğince 30 gün içerisinde ücretsiz cevap verilecektir. Ancak işlemin ayrıca bir maliyet gerektirmesi halinde </w:t>
      </w:r>
      <w:r w:rsidR="00D35664">
        <w:t>anılan Tebliğde</w:t>
      </w:r>
      <w:r>
        <w:t xml:space="preserve"> belirlenen ücret dışında bir ücret talep</w:t>
      </w:r>
      <w:r>
        <w:rPr>
          <w:spacing w:val="-3"/>
        </w:rPr>
        <w:t xml:space="preserve"> </w:t>
      </w:r>
      <w:r>
        <w:t>edilmeyecektir.</w:t>
      </w:r>
    </w:p>
    <w:p w14:paraId="2622DDC1" w14:textId="4F51C68D" w:rsidR="00BF17EC" w:rsidRDefault="002939E6">
      <w:pPr>
        <w:pStyle w:val="GvdeMetni"/>
        <w:spacing w:before="120" w:line="240" w:lineRule="auto"/>
        <w:ind w:left="518" w:right="104" w:firstLine="708"/>
        <w:jc w:val="both"/>
      </w:pPr>
      <w:r>
        <w:t xml:space="preserve">Başvurularınızı </w:t>
      </w:r>
      <w:r w:rsidR="00D35664">
        <w:t>Akdemir Global</w:t>
      </w:r>
      <w:r w:rsidR="00FC5CEA">
        <w:t xml:space="preserve"> </w:t>
      </w:r>
      <w:r>
        <w:t xml:space="preserve">KVKK İlgili Kişi Başvuru </w:t>
      </w:r>
      <w:proofErr w:type="spellStart"/>
      <w:r>
        <w:t>Formu’nu</w:t>
      </w:r>
      <w:proofErr w:type="spellEnd"/>
      <w:r>
        <w:t xml:space="preserve"> doldurarak formu elden teslim ederek, noter vasıtasıyla, KEP adresinizle veya Tarafınızca Şirketimize daha önce bildirilen ve sistemimizde kayıtlı bulunan e-posta ile</w:t>
      </w:r>
      <w:r>
        <w:rPr>
          <w:spacing w:val="3"/>
        </w:rPr>
        <w:t xml:space="preserve"> </w:t>
      </w:r>
      <w:r>
        <w:t>yapabilirsiniz.</w:t>
      </w:r>
    </w:p>
    <w:p w14:paraId="22A1F70D" w14:textId="77777777" w:rsidR="00BF17EC" w:rsidRDefault="002939E6">
      <w:pPr>
        <w:pStyle w:val="GvdeMetni"/>
        <w:spacing w:before="119" w:line="240" w:lineRule="auto"/>
        <w:ind w:left="518" w:right="105" w:firstLine="708"/>
        <w:jc w:val="both"/>
      </w:pPr>
      <w:r>
        <w:t xml:space="preserve">Başvurucu, kimliğini ispat edecek olan belge ve dokümanlarla beraber başvuruda bulunacaktır. Başvurularınızda ad, </w:t>
      </w:r>
      <w:proofErr w:type="spellStart"/>
      <w:r>
        <w:t>soyad</w:t>
      </w:r>
      <w:proofErr w:type="spellEnd"/>
      <w:r>
        <w:t xml:space="preserve"> ve başvuru yazılı ise imza, TCKN, tebligata esas yerleşim yeri veya işyeri adresi, varsa bildirime esas elektronik posta adresi, telefon, varsa faks numarası ve talep konusu yazılması zorunludur. Bu belgelerin teyidi yapılamadığı takdirde olumlu yanıt verilmeyecektir.</w:t>
      </w:r>
    </w:p>
    <w:p w14:paraId="3A8F8191" w14:textId="77777777" w:rsidR="00BF17EC" w:rsidRDefault="00BF17EC">
      <w:pPr>
        <w:pStyle w:val="GvdeMetni"/>
        <w:spacing w:line="240" w:lineRule="auto"/>
        <w:ind w:left="0" w:firstLine="0"/>
        <w:rPr>
          <w:sz w:val="20"/>
        </w:rPr>
      </w:pPr>
    </w:p>
    <w:p w14:paraId="2E6A7B55" w14:textId="77777777" w:rsidR="00BF17EC" w:rsidRDefault="00BF17EC">
      <w:pPr>
        <w:pStyle w:val="GvdeMetni"/>
        <w:spacing w:before="5" w:line="240" w:lineRule="auto"/>
        <w:ind w:left="0" w:firstLine="0"/>
        <w:rPr>
          <w:sz w:val="23"/>
        </w:rPr>
      </w:pPr>
    </w:p>
    <w:tbl>
      <w:tblPr>
        <w:tblStyle w:val="TableNormal"/>
        <w:tblW w:w="0" w:type="auto"/>
        <w:tblInd w:w="11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26"/>
        <w:gridCol w:w="6660"/>
      </w:tblGrid>
      <w:tr w:rsidR="00BF17EC" w14:paraId="10BA5132" w14:textId="77777777">
        <w:trPr>
          <w:trHeight w:val="515"/>
        </w:trPr>
        <w:tc>
          <w:tcPr>
            <w:tcW w:w="8186" w:type="dxa"/>
            <w:gridSpan w:val="2"/>
            <w:tcBorders>
              <w:left w:val="nil"/>
              <w:right w:val="nil"/>
            </w:tcBorders>
            <w:shd w:val="clear" w:color="auto" w:fill="F2DBDB"/>
          </w:tcPr>
          <w:p w14:paraId="460A35AF" w14:textId="59C5A26A" w:rsidR="00BF17EC" w:rsidRDefault="00465D68" w:rsidP="00A524FF">
            <w:pPr>
              <w:pStyle w:val="TableParagraph"/>
              <w:spacing w:before="116"/>
              <w:rPr>
                <w:b/>
                <w:sz w:val="24"/>
              </w:rPr>
            </w:pPr>
            <w:r w:rsidRPr="00465D68">
              <w:rPr>
                <w:b/>
                <w:color w:val="632423"/>
                <w:sz w:val="24"/>
              </w:rPr>
              <w:t>Akdemir Global Dış Ticaret Anonim Şirketi</w:t>
            </w:r>
            <w:bookmarkStart w:id="0" w:name="_GoBack"/>
            <w:bookmarkEnd w:id="0"/>
          </w:p>
        </w:tc>
      </w:tr>
      <w:tr w:rsidR="00BF17EC" w14:paraId="395038F4" w14:textId="77777777">
        <w:trPr>
          <w:trHeight w:val="568"/>
        </w:trPr>
        <w:tc>
          <w:tcPr>
            <w:tcW w:w="1526" w:type="dxa"/>
            <w:tcBorders>
              <w:left w:val="nil"/>
            </w:tcBorders>
          </w:tcPr>
          <w:p w14:paraId="56C99DBD" w14:textId="77777777" w:rsidR="00BF17EC" w:rsidRDefault="002939E6">
            <w:pPr>
              <w:pStyle w:val="TableParagraph"/>
              <w:spacing w:before="152"/>
            </w:pPr>
            <w:r>
              <w:t>Adres:</w:t>
            </w:r>
          </w:p>
        </w:tc>
        <w:tc>
          <w:tcPr>
            <w:tcW w:w="6660" w:type="dxa"/>
            <w:tcBorders>
              <w:right w:val="nil"/>
            </w:tcBorders>
          </w:tcPr>
          <w:p w14:paraId="0FB54CCE" w14:textId="77777777" w:rsidR="00BF17EC" w:rsidRDefault="00FC5CEA">
            <w:pPr>
              <w:pStyle w:val="TableParagraph"/>
              <w:spacing w:before="152"/>
              <w:ind w:left="108"/>
            </w:pPr>
            <w:proofErr w:type="spellStart"/>
            <w:r w:rsidRPr="00354B30">
              <w:t>İstoç</w:t>
            </w:r>
            <w:proofErr w:type="spellEnd"/>
            <w:r w:rsidRPr="00354B30">
              <w:t xml:space="preserve"> Ticaret Merkezi 2416 </w:t>
            </w:r>
            <w:proofErr w:type="spellStart"/>
            <w:r w:rsidRPr="00354B30">
              <w:t>Sk</w:t>
            </w:r>
            <w:proofErr w:type="spellEnd"/>
            <w:r w:rsidRPr="00354B30">
              <w:t xml:space="preserve">. </w:t>
            </w:r>
            <w:proofErr w:type="spellStart"/>
            <w:r w:rsidRPr="00354B30">
              <w:t>Aktem</w:t>
            </w:r>
            <w:proofErr w:type="spellEnd"/>
            <w:r w:rsidRPr="00354B30">
              <w:t xml:space="preserve"> Plaza 13.kat, 34218 Bağcılar/İstanbul</w:t>
            </w:r>
          </w:p>
        </w:tc>
      </w:tr>
      <w:tr w:rsidR="00BF17EC" w14:paraId="59311FF4" w14:textId="77777777">
        <w:trPr>
          <w:trHeight w:val="566"/>
        </w:trPr>
        <w:tc>
          <w:tcPr>
            <w:tcW w:w="1526" w:type="dxa"/>
            <w:tcBorders>
              <w:left w:val="nil"/>
            </w:tcBorders>
          </w:tcPr>
          <w:p w14:paraId="55A5B25E" w14:textId="77777777" w:rsidR="00BF17EC" w:rsidRDefault="002939E6">
            <w:pPr>
              <w:pStyle w:val="TableParagraph"/>
              <w:spacing w:before="149"/>
            </w:pPr>
            <w:r>
              <w:t>Telefon:</w:t>
            </w:r>
          </w:p>
        </w:tc>
        <w:tc>
          <w:tcPr>
            <w:tcW w:w="6660" w:type="dxa"/>
            <w:tcBorders>
              <w:right w:val="nil"/>
            </w:tcBorders>
          </w:tcPr>
          <w:p w14:paraId="50B8B629" w14:textId="77777777" w:rsidR="00BF17EC" w:rsidRDefault="00FC5CEA">
            <w:pPr>
              <w:pStyle w:val="TableParagraph"/>
              <w:spacing w:before="149"/>
              <w:ind w:left="108"/>
            </w:pPr>
            <w:r w:rsidRPr="00A07FA4">
              <w:t>0 212 771 04 66</w:t>
            </w:r>
          </w:p>
        </w:tc>
      </w:tr>
      <w:tr w:rsidR="00BF17EC" w14:paraId="7F5B23FD" w14:textId="77777777">
        <w:trPr>
          <w:trHeight w:val="568"/>
        </w:trPr>
        <w:tc>
          <w:tcPr>
            <w:tcW w:w="1526" w:type="dxa"/>
            <w:tcBorders>
              <w:left w:val="nil"/>
            </w:tcBorders>
          </w:tcPr>
          <w:p w14:paraId="4CA3C468" w14:textId="77777777" w:rsidR="00BF17EC" w:rsidRDefault="002939E6">
            <w:pPr>
              <w:pStyle w:val="TableParagraph"/>
              <w:spacing w:before="152"/>
            </w:pPr>
            <w:r>
              <w:t>E-Posta:</w:t>
            </w:r>
          </w:p>
        </w:tc>
        <w:tc>
          <w:tcPr>
            <w:tcW w:w="6660" w:type="dxa"/>
            <w:tcBorders>
              <w:right w:val="nil"/>
            </w:tcBorders>
          </w:tcPr>
          <w:p w14:paraId="41B2B1C8" w14:textId="247F8F74" w:rsidR="00BF17EC" w:rsidRDefault="00C96110" w:rsidP="00D35664">
            <w:pPr>
              <w:pStyle w:val="TableParagraph"/>
              <w:spacing w:before="152"/>
              <w:ind w:left="122"/>
            </w:pPr>
            <w:r>
              <w:t>info@</w:t>
            </w:r>
            <w:r w:rsidR="005B356F">
              <w:t>a</w:t>
            </w:r>
            <w:r w:rsidR="00D35664">
              <w:t>kdemirglobal.com</w:t>
            </w:r>
          </w:p>
        </w:tc>
      </w:tr>
      <w:tr w:rsidR="00BF17EC" w14:paraId="33259CFD" w14:textId="77777777">
        <w:trPr>
          <w:trHeight w:val="565"/>
        </w:trPr>
        <w:tc>
          <w:tcPr>
            <w:tcW w:w="1526" w:type="dxa"/>
            <w:tcBorders>
              <w:left w:val="nil"/>
            </w:tcBorders>
          </w:tcPr>
          <w:p w14:paraId="6680950C" w14:textId="77777777" w:rsidR="00BF17EC" w:rsidRDefault="002939E6">
            <w:pPr>
              <w:pStyle w:val="TableParagraph"/>
              <w:spacing w:before="149"/>
            </w:pPr>
            <w:r>
              <w:t>Kep Adresi:</w:t>
            </w:r>
          </w:p>
        </w:tc>
        <w:tc>
          <w:tcPr>
            <w:tcW w:w="6660" w:type="dxa"/>
            <w:tcBorders>
              <w:right w:val="nil"/>
            </w:tcBorders>
          </w:tcPr>
          <w:p w14:paraId="6DE2DC2D" w14:textId="75B1FBA2" w:rsidR="00BF17EC" w:rsidRDefault="005B356F" w:rsidP="00D35664">
            <w:pPr>
              <w:pStyle w:val="TableParagraph"/>
              <w:spacing w:before="149"/>
              <w:ind w:left="122"/>
            </w:pPr>
            <w:proofErr w:type="gramStart"/>
            <w:r w:rsidRPr="005B356F">
              <w:t>akdemirler</w:t>
            </w:r>
            <w:proofErr w:type="gramEnd"/>
            <w:r w:rsidRPr="005B356F">
              <w:t>.insaat@hs01.kep.tr</w:t>
            </w:r>
          </w:p>
        </w:tc>
      </w:tr>
      <w:tr w:rsidR="00BF17EC" w14:paraId="78F6D76E" w14:textId="77777777">
        <w:trPr>
          <w:trHeight w:val="568"/>
        </w:trPr>
        <w:tc>
          <w:tcPr>
            <w:tcW w:w="1526" w:type="dxa"/>
            <w:tcBorders>
              <w:left w:val="nil"/>
            </w:tcBorders>
          </w:tcPr>
          <w:p w14:paraId="45046C74" w14:textId="77777777" w:rsidR="00BF17EC" w:rsidRDefault="002939E6">
            <w:pPr>
              <w:pStyle w:val="TableParagraph"/>
              <w:spacing w:before="152"/>
            </w:pPr>
            <w:r>
              <w:t>Web:</w:t>
            </w:r>
          </w:p>
        </w:tc>
        <w:tc>
          <w:tcPr>
            <w:tcW w:w="6660" w:type="dxa"/>
            <w:tcBorders>
              <w:right w:val="nil"/>
            </w:tcBorders>
          </w:tcPr>
          <w:p w14:paraId="55C1701C" w14:textId="7D78A68F" w:rsidR="00BF17EC" w:rsidRDefault="00C96110" w:rsidP="005B356F">
            <w:pPr>
              <w:pStyle w:val="TableParagraph"/>
              <w:spacing w:before="152"/>
              <w:ind w:left="108"/>
            </w:pPr>
            <w:r>
              <w:t>www.</w:t>
            </w:r>
            <w:r w:rsidR="005B356F">
              <w:t>akdemirglobal</w:t>
            </w:r>
            <w:r w:rsidR="00D35664">
              <w:t>.com</w:t>
            </w:r>
          </w:p>
        </w:tc>
      </w:tr>
    </w:tbl>
    <w:p w14:paraId="30B3A16E" w14:textId="77777777" w:rsidR="009C564C" w:rsidRDefault="009C564C"/>
    <w:sectPr w:rsidR="009C564C" w:rsidSect="00BF17EC">
      <w:pgSz w:w="11910" w:h="16840"/>
      <w:pgMar w:top="1460" w:right="880" w:bottom="1060" w:left="900" w:header="0" w:footer="858" w:gutter="0"/>
      <w:pgBorders w:offsetFrom="page">
        <w:top w:val="double" w:sz="4" w:space="24" w:color="D9D9D9"/>
        <w:left w:val="double" w:sz="4" w:space="24" w:color="D9D9D9"/>
        <w:bottom w:val="double" w:sz="4" w:space="24" w:color="D9D9D9"/>
        <w:right w:val="double" w:sz="4" w:space="24" w:color="D9D9D9"/>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6E20" w14:textId="77777777" w:rsidR="00E11F07" w:rsidRDefault="00E11F07" w:rsidP="00BF17EC">
      <w:r>
        <w:separator/>
      </w:r>
    </w:p>
  </w:endnote>
  <w:endnote w:type="continuationSeparator" w:id="0">
    <w:p w14:paraId="6B52E10A" w14:textId="77777777" w:rsidR="00E11F07" w:rsidRDefault="00E11F07" w:rsidP="00BF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3ACA" w14:textId="77777777" w:rsidR="00BF17EC" w:rsidRDefault="00C96110">
    <w:pPr>
      <w:pStyle w:val="GvdeMetni"/>
      <w:spacing w:line="14" w:lineRule="auto"/>
      <w:ind w:left="0" w:firstLine="0"/>
      <w:rPr>
        <w:sz w:val="20"/>
      </w:rPr>
    </w:pPr>
    <w:r>
      <w:rPr>
        <w:noProof/>
        <w:lang w:eastAsia="tr-TR"/>
      </w:rPr>
      <mc:AlternateContent>
        <mc:Choice Requires="wps">
          <w:drawing>
            <wp:anchor distT="0" distB="0" distL="114300" distR="114300" simplePos="0" relativeHeight="251657728" behindDoc="1" locked="0" layoutInCell="1" allowOverlap="1" wp14:anchorId="34A12128" wp14:editId="2481C5F0">
              <wp:simplePos x="0" y="0"/>
              <wp:positionH relativeFrom="page">
                <wp:posOffset>3789045</wp:posOffset>
              </wp:positionH>
              <wp:positionV relativeFrom="page">
                <wp:posOffset>10001250</wp:posOffset>
              </wp:positionV>
              <wp:extent cx="230505" cy="187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49D4" w14:textId="6D5DAC29" w:rsidR="00BF17EC" w:rsidRDefault="009C564C">
                          <w:pPr>
                            <w:pStyle w:val="GvdeMetni"/>
                            <w:spacing w:before="21" w:line="240" w:lineRule="auto"/>
                            <w:ind w:left="60" w:firstLine="0"/>
                          </w:pPr>
                          <w:r>
                            <w:fldChar w:fldCharType="begin"/>
                          </w:r>
                          <w:r w:rsidR="002939E6">
                            <w:instrText xml:space="preserve"> PAGE </w:instrText>
                          </w:r>
                          <w:r>
                            <w:fldChar w:fldCharType="separate"/>
                          </w:r>
                          <w:r w:rsidR="00465D68">
                            <w:rPr>
                              <w:noProof/>
                            </w:rPr>
                            <w:t>5</w:t>
                          </w:r>
                          <w:r>
                            <w:fldChar w:fldCharType="end"/>
                          </w:r>
                          <w:r w:rsidR="002939E6">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2128" id="_x0000_t202" coordsize="21600,21600" o:spt="202" path="m,l,21600r21600,l21600,xe">
              <v:stroke joinstyle="miter"/>
              <v:path gradientshapeok="t" o:connecttype="rect"/>
            </v:shapetype>
            <v:shape id="Text Box 1" o:spid="_x0000_s1026" type="#_x0000_t202" style="position:absolute;margin-left:298.35pt;margin-top:787.5pt;width:18.15pt;height:1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VNqwIAAKg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" filled="f" stroked="f">
              <v:textbox inset="0,0,0,0">
                <w:txbxContent>
                  <w:p w14:paraId="219349D4" w14:textId="6D5DAC29" w:rsidR="00BF17EC" w:rsidRDefault="009C564C">
                    <w:pPr>
                      <w:pStyle w:val="GvdeMetni"/>
                      <w:spacing w:before="21" w:line="240" w:lineRule="auto"/>
                      <w:ind w:left="60" w:firstLine="0"/>
                    </w:pPr>
                    <w:r>
                      <w:fldChar w:fldCharType="begin"/>
                    </w:r>
                    <w:r w:rsidR="002939E6">
                      <w:instrText xml:space="preserve"> PAGE </w:instrText>
                    </w:r>
                    <w:r>
                      <w:fldChar w:fldCharType="separate"/>
                    </w:r>
                    <w:r w:rsidR="00465D68">
                      <w:rPr>
                        <w:noProof/>
                      </w:rPr>
                      <w:t>5</w:t>
                    </w:r>
                    <w:r>
                      <w:fldChar w:fldCharType="end"/>
                    </w:r>
                    <w:r w:rsidR="002939E6">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4AE4B" w14:textId="77777777" w:rsidR="00E11F07" w:rsidRDefault="00E11F07" w:rsidP="00BF17EC">
      <w:r>
        <w:separator/>
      </w:r>
    </w:p>
  </w:footnote>
  <w:footnote w:type="continuationSeparator" w:id="0">
    <w:p w14:paraId="7A7E2EA0" w14:textId="77777777" w:rsidR="00E11F07" w:rsidRDefault="00E11F07" w:rsidP="00BF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08E8"/>
    <w:multiLevelType w:val="hybridMultilevel"/>
    <w:tmpl w:val="B552A590"/>
    <w:lvl w:ilvl="0" w:tplc="041F0001">
      <w:start w:val="1"/>
      <w:numFmt w:val="bullet"/>
      <w:lvlText w:val=""/>
      <w:lvlJc w:val="left"/>
      <w:pPr>
        <w:ind w:left="1946" w:hanging="360"/>
      </w:pPr>
      <w:rPr>
        <w:rFonts w:ascii="Symbol" w:hAnsi="Symbol" w:hint="default"/>
      </w:rPr>
    </w:lvl>
    <w:lvl w:ilvl="1" w:tplc="041F0003" w:tentative="1">
      <w:start w:val="1"/>
      <w:numFmt w:val="bullet"/>
      <w:lvlText w:val="o"/>
      <w:lvlJc w:val="left"/>
      <w:pPr>
        <w:ind w:left="2666" w:hanging="360"/>
      </w:pPr>
      <w:rPr>
        <w:rFonts w:ascii="Courier New" w:hAnsi="Courier New" w:cs="Courier New" w:hint="default"/>
      </w:rPr>
    </w:lvl>
    <w:lvl w:ilvl="2" w:tplc="041F0005" w:tentative="1">
      <w:start w:val="1"/>
      <w:numFmt w:val="bullet"/>
      <w:lvlText w:val=""/>
      <w:lvlJc w:val="left"/>
      <w:pPr>
        <w:ind w:left="3386" w:hanging="360"/>
      </w:pPr>
      <w:rPr>
        <w:rFonts w:ascii="Wingdings" w:hAnsi="Wingdings" w:hint="default"/>
      </w:rPr>
    </w:lvl>
    <w:lvl w:ilvl="3" w:tplc="041F0001" w:tentative="1">
      <w:start w:val="1"/>
      <w:numFmt w:val="bullet"/>
      <w:lvlText w:val=""/>
      <w:lvlJc w:val="left"/>
      <w:pPr>
        <w:ind w:left="4106" w:hanging="360"/>
      </w:pPr>
      <w:rPr>
        <w:rFonts w:ascii="Symbol" w:hAnsi="Symbol" w:hint="default"/>
      </w:rPr>
    </w:lvl>
    <w:lvl w:ilvl="4" w:tplc="041F0003" w:tentative="1">
      <w:start w:val="1"/>
      <w:numFmt w:val="bullet"/>
      <w:lvlText w:val="o"/>
      <w:lvlJc w:val="left"/>
      <w:pPr>
        <w:ind w:left="4826" w:hanging="360"/>
      </w:pPr>
      <w:rPr>
        <w:rFonts w:ascii="Courier New" w:hAnsi="Courier New" w:cs="Courier New" w:hint="default"/>
      </w:rPr>
    </w:lvl>
    <w:lvl w:ilvl="5" w:tplc="041F0005" w:tentative="1">
      <w:start w:val="1"/>
      <w:numFmt w:val="bullet"/>
      <w:lvlText w:val=""/>
      <w:lvlJc w:val="left"/>
      <w:pPr>
        <w:ind w:left="5546" w:hanging="360"/>
      </w:pPr>
      <w:rPr>
        <w:rFonts w:ascii="Wingdings" w:hAnsi="Wingdings" w:hint="default"/>
      </w:rPr>
    </w:lvl>
    <w:lvl w:ilvl="6" w:tplc="041F0001" w:tentative="1">
      <w:start w:val="1"/>
      <w:numFmt w:val="bullet"/>
      <w:lvlText w:val=""/>
      <w:lvlJc w:val="left"/>
      <w:pPr>
        <w:ind w:left="6266" w:hanging="360"/>
      </w:pPr>
      <w:rPr>
        <w:rFonts w:ascii="Symbol" w:hAnsi="Symbol" w:hint="default"/>
      </w:rPr>
    </w:lvl>
    <w:lvl w:ilvl="7" w:tplc="041F0003" w:tentative="1">
      <w:start w:val="1"/>
      <w:numFmt w:val="bullet"/>
      <w:lvlText w:val="o"/>
      <w:lvlJc w:val="left"/>
      <w:pPr>
        <w:ind w:left="6986" w:hanging="360"/>
      </w:pPr>
      <w:rPr>
        <w:rFonts w:ascii="Courier New" w:hAnsi="Courier New" w:cs="Courier New" w:hint="default"/>
      </w:rPr>
    </w:lvl>
    <w:lvl w:ilvl="8" w:tplc="041F0005" w:tentative="1">
      <w:start w:val="1"/>
      <w:numFmt w:val="bullet"/>
      <w:lvlText w:val=""/>
      <w:lvlJc w:val="left"/>
      <w:pPr>
        <w:ind w:left="7706" w:hanging="360"/>
      </w:pPr>
      <w:rPr>
        <w:rFonts w:ascii="Wingdings" w:hAnsi="Wingdings" w:hint="default"/>
      </w:rPr>
    </w:lvl>
  </w:abstractNum>
  <w:abstractNum w:abstractNumId="1" w15:restartNumberingAfterBreak="0">
    <w:nsid w:val="1BBD5CC4"/>
    <w:multiLevelType w:val="hybridMultilevel"/>
    <w:tmpl w:val="06A09AAA"/>
    <w:lvl w:ilvl="0" w:tplc="FDD8C9CE">
      <w:numFmt w:val="bullet"/>
      <w:lvlText w:val=""/>
      <w:lvlJc w:val="left"/>
      <w:pPr>
        <w:ind w:left="1238" w:hanging="360"/>
      </w:pPr>
      <w:rPr>
        <w:rFonts w:ascii="Symbol" w:eastAsia="Symbol" w:hAnsi="Symbol" w:cs="Symbol" w:hint="default"/>
        <w:w w:val="99"/>
        <w:sz w:val="20"/>
        <w:szCs w:val="20"/>
        <w:lang w:val="tr-TR" w:eastAsia="en-US" w:bidi="ar-SA"/>
      </w:rPr>
    </w:lvl>
    <w:lvl w:ilvl="1" w:tplc="8C8A0522">
      <w:numFmt w:val="bullet"/>
      <w:lvlText w:val="•"/>
      <w:lvlJc w:val="left"/>
      <w:pPr>
        <w:ind w:left="2128" w:hanging="360"/>
      </w:pPr>
      <w:rPr>
        <w:rFonts w:hint="default"/>
        <w:lang w:val="tr-TR" w:eastAsia="en-US" w:bidi="ar-SA"/>
      </w:rPr>
    </w:lvl>
    <w:lvl w:ilvl="2" w:tplc="410600A0">
      <w:numFmt w:val="bullet"/>
      <w:lvlText w:val="•"/>
      <w:lvlJc w:val="left"/>
      <w:pPr>
        <w:ind w:left="3017" w:hanging="360"/>
      </w:pPr>
      <w:rPr>
        <w:rFonts w:hint="default"/>
        <w:lang w:val="tr-TR" w:eastAsia="en-US" w:bidi="ar-SA"/>
      </w:rPr>
    </w:lvl>
    <w:lvl w:ilvl="3" w:tplc="3C32CE72">
      <w:numFmt w:val="bullet"/>
      <w:lvlText w:val="•"/>
      <w:lvlJc w:val="left"/>
      <w:pPr>
        <w:ind w:left="3905" w:hanging="360"/>
      </w:pPr>
      <w:rPr>
        <w:rFonts w:hint="default"/>
        <w:lang w:val="tr-TR" w:eastAsia="en-US" w:bidi="ar-SA"/>
      </w:rPr>
    </w:lvl>
    <w:lvl w:ilvl="4" w:tplc="A8181886">
      <w:numFmt w:val="bullet"/>
      <w:lvlText w:val="•"/>
      <w:lvlJc w:val="left"/>
      <w:pPr>
        <w:ind w:left="4794" w:hanging="360"/>
      </w:pPr>
      <w:rPr>
        <w:rFonts w:hint="default"/>
        <w:lang w:val="tr-TR" w:eastAsia="en-US" w:bidi="ar-SA"/>
      </w:rPr>
    </w:lvl>
    <w:lvl w:ilvl="5" w:tplc="509AB94A">
      <w:numFmt w:val="bullet"/>
      <w:lvlText w:val="•"/>
      <w:lvlJc w:val="left"/>
      <w:pPr>
        <w:ind w:left="5682" w:hanging="360"/>
      </w:pPr>
      <w:rPr>
        <w:rFonts w:hint="default"/>
        <w:lang w:val="tr-TR" w:eastAsia="en-US" w:bidi="ar-SA"/>
      </w:rPr>
    </w:lvl>
    <w:lvl w:ilvl="6" w:tplc="F1ACE8D2">
      <w:numFmt w:val="bullet"/>
      <w:lvlText w:val="•"/>
      <w:lvlJc w:val="left"/>
      <w:pPr>
        <w:ind w:left="6571" w:hanging="360"/>
      </w:pPr>
      <w:rPr>
        <w:rFonts w:hint="default"/>
        <w:lang w:val="tr-TR" w:eastAsia="en-US" w:bidi="ar-SA"/>
      </w:rPr>
    </w:lvl>
    <w:lvl w:ilvl="7" w:tplc="445E24C6">
      <w:numFmt w:val="bullet"/>
      <w:lvlText w:val="•"/>
      <w:lvlJc w:val="left"/>
      <w:pPr>
        <w:ind w:left="7459" w:hanging="360"/>
      </w:pPr>
      <w:rPr>
        <w:rFonts w:hint="default"/>
        <w:lang w:val="tr-TR" w:eastAsia="en-US" w:bidi="ar-SA"/>
      </w:rPr>
    </w:lvl>
    <w:lvl w:ilvl="8" w:tplc="2688B1BC">
      <w:numFmt w:val="bullet"/>
      <w:lvlText w:val="•"/>
      <w:lvlJc w:val="left"/>
      <w:pPr>
        <w:ind w:left="8348" w:hanging="360"/>
      </w:pPr>
      <w:rPr>
        <w:rFonts w:hint="default"/>
        <w:lang w:val="tr-TR" w:eastAsia="en-US" w:bidi="ar-SA"/>
      </w:rPr>
    </w:lvl>
  </w:abstractNum>
  <w:abstractNum w:abstractNumId="2" w15:restartNumberingAfterBreak="0">
    <w:nsid w:val="2F2E36AB"/>
    <w:multiLevelType w:val="hybridMultilevel"/>
    <w:tmpl w:val="0AB086CA"/>
    <w:lvl w:ilvl="0" w:tplc="041F0001">
      <w:start w:val="1"/>
      <w:numFmt w:val="bullet"/>
      <w:lvlText w:val=""/>
      <w:lvlJc w:val="left"/>
      <w:pPr>
        <w:ind w:left="1597" w:hanging="360"/>
      </w:pPr>
      <w:rPr>
        <w:rFonts w:ascii="Symbol" w:hAnsi="Symbol" w:hint="default"/>
      </w:rPr>
    </w:lvl>
    <w:lvl w:ilvl="1" w:tplc="041F0003" w:tentative="1">
      <w:start w:val="1"/>
      <w:numFmt w:val="bullet"/>
      <w:lvlText w:val="o"/>
      <w:lvlJc w:val="left"/>
      <w:pPr>
        <w:ind w:left="2317" w:hanging="360"/>
      </w:pPr>
      <w:rPr>
        <w:rFonts w:ascii="Courier New" w:hAnsi="Courier New" w:cs="Courier New" w:hint="default"/>
      </w:rPr>
    </w:lvl>
    <w:lvl w:ilvl="2" w:tplc="041F0005" w:tentative="1">
      <w:start w:val="1"/>
      <w:numFmt w:val="bullet"/>
      <w:lvlText w:val=""/>
      <w:lvlJc w:val="left"/>
      <w:pPr>
        <w:ind w:left="3037" w:hanging="360"/>
      </w:pPr>
      <w:rPr>
        <w:rFonts w:ascii="Wingdings" w:hAnsi="Wingdings" w:hint="default"/>
      </w:rPr>
    </w:lvl>
    <w:lvl w:ilvl="3" w:tplc="041F0001" w:tentative="1">
      <w:start w:val="1"/>
      <w:numFmt w:val="bullet"/>
      <w:lvlText w:val=""/>
      <w:lvlJc w:val="left"/>
      <w:pPr>
        <w:ind w:left="3757" w:hanging="360"/>
      </w:pPr>
      <w:rPr>
        <w:rFonts w:ascii="Symbol" w:hAnsi="Symbol" w:hint="default"/>
      </w:rPr>
    </w:lvl>
    <w:lvl w:ilvl="4" w:tplc="041F0003" w:tentative="1">
      <w:start w:val="1"/>
      <w:numFmt w:val="bullet"/>
      <w:lvlText w:val="o"/>
      <w:lvlJc w:val="left"/>
      <w:pPr>
        <w:ind w:left="4477" w:hanging="360"/>
      </w:pPr>
      <w:rPr>
        <w:rFonts w:ascii="Courier New" w:hAnsi="Courier New" w:cs="Courier New" w:hint="default"/>
      </w:rPr>
    </w:lvl>
    <w:lvl w:ilvl="5" w:tplc="041F0005" w:tentative="1">
      <w:start w:val="1"/>
      <w:numFmt w:val="bullet"/>
      <w:lvlText w:val=""/>
      <w:lvlJc w:val="left"/>
      <w:pPr>
        <w:ind w:left="5197" w:hanging="360"/>
      </w:pPr>
      <w:rPr>
        <w:rFonts w:ascii="Wingdings" w:hAnsi="Wingdings" w:hint="default"/>
      </w:rPr>
    </w:lvl>
    <w:lvl w:ilvl="6" w:tplc="041F0001" w:tentative="1">
      <w:start w:val="1"/>
      <w:numFmt w:val="bullet"/>
      <w:lvlText w:val=""/>
      <w:lvlJc w:val="left"/>
      <w:pPr>
        <w:ind w:left="5917" w:hanging="360"/>
      </w:pPr>
      <w:rPr>
        <w:rFonts w:ascii="Symbol" w:hAnsi="Symbol" w:hint="default"/>
      </w:rPr>
    </w:lvl>
    <w:lvl w:ilvl="7" w:tplc="041F0003" w:tentative="1">
      <w:start w:val="1"/>
      <w:numFmt w:val="bullet"/>
      <w:lvlText w:val="o"/>
      <w:lvlJc w:val="left"/>
      <w:pPr>
        <w:ind w:left="6637" w:hanging="360"/>
      </w:pPr>
      <w:rPr>
        <w:rFonts w:ascii="Courier New" w:hAnsi="Courier New" w:cs="Courier New" w:hint="default"/>
      </w:rPr>
    </w:lvl>
    <w:lvl w:ilvl="8" w:tplc="041F0005" w:tentative="1">
      <w:start w:val="1"/>
      <w:numFmt w:val="bullet"/>
      <w:lvlText w:val=""/>
      <w:lvlJc w:val="left"/>
      <w:pPr>
        <w:ind w:left="7357" w:hanging="360"/>
      </w:pPr>
      <w:rPr>
        <w:rFonts w:ascii="Wingdings" w:hAnsi="Wingdings" w:hint="default"/>
      </w:rPr>
    </w:lvl>
  </w:abstractNum>
  <w:abstractNum w:abstractNumId="3" w15:restartNumberingAfterBreak="0">
    <w:nsid w:val="465A2C5D"/>
    <w:multiLevelType w:val="hybridMultilevel"/>
    <w:tmpl w:val="4A285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475A5E"/>
    <w:multiLevelType w:val="hybridMultilevel"/>
    <w:tmpl w:val="210AFD1C"/>
    <w:lvl w:ilvl="0" w:tplc="041F0001">
      <w:start w:val="1"/>
      <w:numFmt w:val="bullet"/>
      <w:lvlText w:val=""/>
      <w:lvlJc w:val="left"/>
      <w:pPr>
        <w:ind w:left="1946" w:hanging="360"/>
      </w:pPr>
      <w:rPr>
        <w:rFonts w:ascii="Symbol" w:hAnsi="Symbol" w:hint="default"/>
      </w:rPr>
    </w:lvl>
    <w:lvl w:ilvl="1" w:tplc="041F0003" w:tentative="1">
      <w:start w:val="1"/>
      <w:numFmt w:val="bullet"/>
      <w:lvlText w:val="o"/>
      <w:lvlJc w:val="left"/>
      <w:pPr>
        <w:ind w:left="2666" w:hanging="360"/>
      </w:pPr>
      <w:rPr>
        <w:rFonts w:ascii="Courier New" w:hAnsi="Courier New" w:cs="Courier New" w:hint="default"/>
      </w:rPr>
    </w:lvl>
    <w:lvl w:ilvl="2" w:tplc="041F0005" w:tentative="1">
      <w:start w:val="1"/>
      <w:numFmt w:val="bullet"/>
      <w:lvlText w:val=""/>
      <w:lvlJc w:val="left"/>
      <w:pPr>
        <w:ind w:left="3386" w:hanging="360"/>
      </w:pPr>
      <w:rPr>
        <w:rFonts w:ascii="Wingdings" w:hAnsi="Wingdings" w:hint="default"/>
      </w:rPr>
    </w:lvl>
    <w:lvl w:ilvl="3" w:tplc="041F0001" w:tentative="1">
      <w:start w:val="1"/>
      <w:numFmt w:val="bullet"/>
      <w:lvlText w:val=""/>
      <w:lvlJc w:val="left"/>
      <w:pPr>
        <w:ind w:left="4106" w:hanging="360"/>
      </w:pPr>
      <w:rPr>
        <w:rFonts w:ascii="Symbol" w:hAnsi="Symbol" w:hint="default"/>
      </w:rPr>
    </w:lvl>
    <w:lvl w:ilvl="4" w:tplc="041F0003" w:tentative="1">
      <w:start w:val="1"/>
      <w:numFmt w:val="bullet"/>
      <w:lvlText w:val="o"/>
      <w:lvlJc w:val="left"/>
      <w:pPr>
        <w:ind w:left="4826" w:hanging="360"/>
      </w:pPr>
      <w:rPr>
        <w:rFonts w:ascii="Courier New" w:hAnsi="Courier New" w:cs="Courier New" w:hint="default"/>
      </w:rPr>
    </w:lvl>
    <w:lvl w:ilvl="5" w:tplc="041F0005" w:tentative="1">
      <w:start w:val="1"/>
      <w:numFmt w:val="bullet"/>
      <w:lvlText w:val=""/>
      <w:lvlJc w:val="left"/>
      <w:pPr>
        <w:ind w:left="5546" w:hanging="360"/>
      </w:pPr>
      <w:rPr>
        <w:rFonts w:ascii="Wingdings" w:hAnsi="Wingdings" w:hint="default"/>
      </w:rPr>
    </w:lvl>
    <w:lvl w:ilvl="6" w:tplc="041F0001" w:tentative="1">
      <w:start w:val="1"/>
      <w:numFmt w:val="bullet"/>
      <w:lvlText w:val=""/>
      <w:lvlJc w:val="left"/>
      <w:pPr>
        <w:ind w:left="6266" w:hanging="360"/>
      </w:pPr>
      <w:rPr>
        <w:rFonts w:ascii="Symbol" w:hAnsi="Symbol" w:hint="default"/>
      </w:rPr>
    </w:lvl>
    <w:lvl w:ilvl="7" w:tplc="041F0003" w:tentative="1">
      <w:start w:val="1"/>
      <w:numFmt w:val="bullet"/>
      <w:lvlText w:val="o"/>
      <w:lvlJc w:val="left"/>
      <w:pPr>
        <w:ind w:left="6986" w:hanging="360"/>
      </w:pPr>
      <w:rPr>
        <w:rFonts w:ascii="Courier New" w:hAnsi="Courier New" w:cs="Courier New" w:hint="default"/>
      </w:rPr>
    </w:lvl>
    <w:lvl w:ilvl="8" w:tplc="041F0005" w:tentative="1">
      <w:start w:val="1"/>
      <w:numFmt w:val="bullet"/>
      <w:lvlText w:val=""/>
      <w:lvlJc w:val="left"/>
      <w:pPr>
        <w:ind w:left="7706"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EC"/>
    <w:rsid w:val="00027BC1"/>
    <w:rsid w:val="001061C9"/>
    <w:rsid w:val="002939E6"/>
    <w:rsid w:val="002B3F51"/>
    <w:rsid w:val="003A6E8D"/>
    <w:rsid w:val="00465D68"/>
    <w:rsid w:val="00486E87"/>
    <w:rsid w:val="004B7A15"/>
    <w:rsid w:val="0052314B"/>
    <w:rsid w:val="005A2304"/>
    <w:rsid w:val="005B356F"/>
    <w:rsid w:val="0061789B"/>
    <w:rsid w:val="0063489E"/>
    <w:rsid w:val="007E1AAA"/>
    <w:rsid w:val="00861FC7"/>
    <w:rsid w:val="008D5D20"/>
    <w:rsid w:val="009C564C"/>
    <w:rsid w:val="009F4312"/>
    <w:rsid w:val="00A524FF"/>
    <w:rsid w:val="00A6039B"/>
    <w:rsid w:val="00A62014"/>
    <w:rsid w:val="00BF17EC"/>
    <w:rsid w:val="00C53E94"/>
    <w:rsid w:val="00C960CF"/>
    <w:rsid w:val="00C96110"/>
    <w:rsid w:val="00CD093F"/>
    <w:rsid w:val="00D33676"/>
    <w:rsid w:val="00D35664"/>
    <w:rsid w:val="00E11F07"/>
    <w:rsid w:val="00E36565"/>
    <w:rsid w:val="00E90CA8"/>
    <w:rsid w:val="00EB66AF"/>
    <w:rsid w:val="00F656A6"/>
    <w:rsid w:val="00FC5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86B3A"/>
  <w15:docId w15:val="{BA0AB5B6-821E-4271-AC90-6F316A8E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17EC"/>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F17EC"/>
    <w:tblPr>
      <w:tblInd w:w="0" w:type="dxa"/>
      <w:tblCellMar>
        <w:top w:w="0" w:type="dxa"/>
        <w:left w:w="0" w:type="dxa"/>
        <w:bottom w:w="0" w:type="dxa"/>
        <w:right w:w="0" w:type="dxa"/>
      </w:tblCellMar>
    </w:tblPr>
  </w:style>
  <w:style w:type="paragraph" w:styleId="GvdeMetni">
    <w:name w:val="Body Text"/>
    <w:basedOn w:val="Normal"/>
    <w:uiPriority w:val="1"/>
    <w:qFormat/>
    <w:rsid w:val="00BF17EC"/>
    <w:pPr>
      <w:spacing w:line="252" w:lineRule="exact"/>
      <w:ind w:left="1238" w:hanging="361"/>
    </w:pPr>
  </w:style>
  <w:style w:type="paragraph" w:customStyle="1" w:styleId="Balk11">
    <w:name w:val="Başlık 11"/>
    <w:basedOn w:val="Normal"/>
    <w:uiPriority w:val="1"/>
    <w:qFormat/>
    <w:rsid w:val="00BF17EC"/>
    <w:pPr>
      <w:spacing w:before="79"/>
      <w:ind w:left="1226"/>
      <w:jc w:val="both"/>
      <w:outlineLvl w:val="1"/>
    </w:pPr>
    <w:rPr>
      <w:b/>
      <w:bCs/>
      <w:sz w:val="24"/>
      <w:szCs w:val="24"/>
    </w:rPr>
  </w:style>
  <w:style w:type="paragraph" w:styleId="ListeParagraf">
    <w:name w:val="List Paragraph"/>
    <w:basedOn w:val="Normal"/>
    <w:uiPriority w:val="1"/>
    <w:qFormat/>
    <w:rsid w:val="00BF17EC"/>
    <w:pPr>
      <w:spacing w:line="252" w:lineRule="exact"/>
      <w:ind w:left="1238" w:hanging="361"/>
    </w:pPr>
  </w:style>
  <w:style w:type="paragraph" w:customStyle="1" w:styleId="TableParagraph">
    <w:name w:val="Table Paragraph"/>
    <w:basedOn w:val="Normal"/>
    <w:uiPriority w:val="1"/>
    <w:qFormat/>
    <w:rsid w:val="00BF17EC"/>
    <w:pPr>
      <w:ind w:left="112"/>
    </w:pPr>
  </w:style>
  <w:style w:type="paragraph" w:styleId="BalonMetni">
    <w:name w:val="Balloon Text"/>
    <w:basedOn w:val="Normal"/>
    <w:link w:val="BalonMetniChar"/>
    <w:uiPriority w:val="99"/>
    <w:semiHidden/>
    <w:unhideWhenUsed/>
    <w:rsid w:val="0052314B"/>
    <w:rPr>
      <w:rFonts w:ascii="Tahoma" w:hAnsi="Tahoma" w:cs="Tahoma"/>
      <w:sz w:val="16"/>
      <w:szCs w:val="16"/>
    </w:rPr>
  </w:style>
  <w:style w:type="character" w:customStyle="1" w:styleId="BalonMetniChar">
    <w:name w:val="Balon Metni Char"/>
    <w:basedOn w:val="VarsaylanParagrafYazTipi"/>
    <w:link w:val="BalonMetni"/>
    <w:uiPriority w:val="99"/>
    <w:semiHidden/>
    <w:rsid w:val="0052314B"/>
    <w:rPr>
      <w:rFonts w:ascii="Tahoma" w:eastAsia="Times New Roman" w:hAnsi="Tahoma" w:cs="Tahoma"/>
      <w:sz w:val="16"/>
      <w:szCs w:val="16"/>
      <w:lang w:val="tr-TR"/>
    </w:rPr>
  </w:style>
  <w:style w:type="table" w:customStyle="1" w:styleId="TableGrid">
    <w:name w:val="TableGrid"/>
    <w:rsid w:val="0052314B"/>
    <w:pPr>
      <w:widowControl/>
      <w:autoSpaceDE/>
      <w:autoSpaceDN/>
    </w:pPr>
    <w:rPr>
      <w:rFonts w:eastAsiaTheme="minorEastAsia"/>
      <w:lang w:val="tr-TR"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C53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92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1299</Words>
  <Characters>7410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AKDEMİR</dc:creator>
  <cp:lastModifiedBy>CEm</cp:lastModifiedBy>
  <cp:revision>12</cp:revision>
  <dcterms:created xsi:type="dcterms:W3CDTF">2020-06-13T16:46:00Z</dcterms:created>
  <dcterms:modified xsi:type="dcterms:W3CDTF">2023-01-25T11:05:00Z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LastSaved">
    <vt:filetime>2020-06-10T00:00:00Z</vt:filetime>
  </property>
</Properties>
</file>